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C6" w:rsidRPr="00A86680" w:rsidRDefault="00301AC6" w:rsidP="008565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1AC6" w:rsidRPr="00A86680" w:rsidRDefault="00301AC6" w:rsidP="00301AC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A8668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Утвержден</w:t>
      </w:r>
    </w:p>
    <w:p w:rsidR="00301AC6" w:rsidRPr="00A86680" w:rsidRDefault="004D5293" w:rsidP="00301AC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hyperlink r:id="rId4" w:history="1">
        <w:r w:rsidR="00301AC6" w:rsidRPr="00A86680">
          <w:rPr>
            <w:rFonts w:ascii="Times New Roman" w:eastAsia="Times New Roman" w:hAnsi="Times New Roman" w:cs="Times New Roman"/>
            <w:i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r w:rsidR="00301AC6" w:rsidRPr="00A8668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 Правительства</w:t>
      </w:r>
    </w:p>
    <w:p w:rsidR="00301AC6" w:rsidRPr="00A86680" w:rsidRDefault="00301AC6" w:rsidP="00301AC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A8668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Республики Казахстан</w:t>
      </w:r>
    </w:p>
    <w:p w:rsidR="00301AC6" w:rsidRPr="00A86680" w:rsidRDefault="00301AC6" w:rsidP="00301AC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A8668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от 20 июня 2019 года № 421</w:t>
      </w:r>
    </w:p>
    <w:p w:rsidR="00301AC6" w:rsidRPr="00A86680" w:rsidRDefault="00301AC6" w:rsidP="00301AC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1AC6" w:rsidRPr="00A86680" w:rsidRDefault="00301AC6" w:rsidP="00301AC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1AC6" w:rsidRPr="00A86680" w:rsidRDefault="008565F1" w:rsidP="00301A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A8668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ПЕРЕЧЕНЬ МЕДИЦИНСКОЙ ПОМОЩИ</w:t>
      </w:r>
      <w:r w:rsidRPr="00A8668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br/>
        <w:t>В СИСТЕМЕ ОБЯЗАТЕЛЬНОГО СОЦИАЛЬНОГО МЕДИЦИНСКОГО СТРАХОВАНИЯ</w:t>
      </w:r>
    </w:p>
    <w:p w:rsidR="00301AC6" w:rsidRPr="00A86680" w:rsidRDefault="00301AC6" w:rsidP="00301A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01AC6" w:rsidRPr="00A86680" w:rsidRDefault="00301AC6" w:rsidP="00301A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1. Общие положения</w:t>
      </w:r>
    </w:p>
    <w:p w:rsidR="00301AC6" w:rsidRPr="00A86680" w:rsidRDefault="00301AC6" w:rsidP="00301A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01AC6" w:rsidRDefault="00301AC6" w:rsidP="00301A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Медицинская помощь в системе обязательного социального медицинского страхования (далее - ОСМС) - объем медицинской помощи, предоставляемой потребителям медицинских услуг за счет активов фонда социального медицинского страхования.</w:t>
      </w:r>
    </w:p>
    <w:p w:rsidR="00A86680" w:rsidRPr="00A86680" w:rsidRDefault="00A86680" w:rsidP="00301A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01AC6" w:rsidRPr="00A86680" w:rsidRDefault="00301AC6" w:rsidP="00301A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66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Иностранцы и лица без гражданства, постоянно проживающие на территории Республики Казахстан, а также </w:t>
      </w:r>
      <w:proofErr w:type="spellStart"/>
      <w:r w:rsidRPr="00A866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оралманы</w:t>
      </w:r>
      <w:proofErr w:type="spellEnd"/>
      <w:r w:rsidRPr="00A866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пользуются правами и несут обязанности в системе ОСМС наравне с гражданами Республики Казахстан, если иное не предусмотрено </w:t>
      </w:r>
      <w:hyperlink r:id="rId5" w:tooltip="Закон Республики Казахстан от 16 ноября 2015 года № 405-V " w:history="1">
        <w:r w:rsidRPr="00A86680">
          <w:rPr>
            <w:rFonts w:ascii="Times New Roman" w:eastAsia="Times New Roman" w:hAnsi="Times New Roman" w:cs="Times New Roman"/>
            <w:b/>
            <w:color w:val="000080"/>
            <w:sz w:val="28"/>
            <w:szCs w:val="28"/>
            <w:u w:val="single"/>
            <w:lang w:eastAsia="ru-RU"/>
          </w:rPr>
          <w:t>Законом</w:t>
        </w:r>
      </w:hyperlink>
      <w:r w:rsidRPr="00A866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Республики Казахстан «Об обязательном социальном медицинском страховании».</w:t>
      </w:r>
    </w:p>
    <w:p w:rsidR="00270EB5" w:rsidRPr="00A86680" w:rsidRDefault="00270EB5" w:rsidP="00301A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1AC6" w:rsidRPr="00A86680" w:rsidRDefault="00301AC6" w:rsidP="00301A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66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Иностранцы и члены их семей, временно пребывающие на территории Республики Казахстан в соответствии с условиями международного договора, ратифицированного Республикой Казахстан, пользуются правами и несут обязанности в системе ОСМС наравне с гражданами Республики Казахстан, если иное не предусмотрено законами и международными договорами.</w:t>
      </w:r>
    </w:p>
    <w:p w:rsidR="00301AC6" w:rsidRPr="00A86680" w:rsidRDefault="00301AC6" w:rsidP="00301A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66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Членами семьи иностранцев являются совместно проживающие супруг (супруга) и дети.</w:t>
      </w:r>
    </w:p>
    <w:p w:rsidR="008565F1" w:rsidRPr="00A86680" w:rsidRDefault="008565F1" w:rsidP="00301A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301AC6" w:rsidRPr="00A86680" w:rsidRDefault="008565F1" w:rsidP="00301A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8668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В СИСТЕМЕ ОСМС ПРЕДОСТАВЛЯЮТСЯ:</w:t>
      </w:r>
    </w:p>
    <w:p w:rsidR="00301AC6" w:rsidRPr="00A86680" w:rsidRDefault="00301AC6" w:rsidP="00301A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A866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консультативно-диагностическая помощьпо направлению</w:t>
      </w:r>
      <w:r w:rsidRPr="00A86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специалиста первичной медико-санитарной помощи (далее - ПМСП) и профильных специалистов;</w:t>
      </w:r>
    </w:p>
    <w:p w:rsidR="00301AC6" w:rsidRPr="00A86680" w:rsidRDefault="00301AC6" w:rsidP="00301A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A866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стационарозамещающая</w:t>
      </w:r>
      <w:proofErr w:type="spellEnd"/>
      <w:r w:rsidRPr="00A866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помощь</w:t>
      </w:r>
      <w:r w:rsidRPr="00A86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866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исключением</w:t>
      </w:r>
      <w:r w:rsidRPr="00A86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случаев лечения заболеваний в рамках гарантированного объема бесплатной медицинской помощи (далее - ГОБМП), по направлению специалиста ПМСП или медицинской организации;</w:t>
      </w:r>
    </w:p>
    <w:p w:rsidR="00301AC6" w:rsidRPr="00A86680" w:rsidRDefault="00301AC6" w:rsidP="00301A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A866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плановая стационарная помощь, за исключением</w:t>
      </w:r>
      <w:r w:rsidRPr="00A86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случаев лечения заболеваний в рамках ГОБМП, по направлению специалиста ПМСП или медицинской организации в рамках планируемого количества случаев госпитализации;</w:t>
      </w:r>
    </w:p>
    <w:p w:rsidR="00301AC6" w:rsidRPr="00A86680" w:rsidRDefault="00301AC6" w:rsidP="00301A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A866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медицинская реабилитация и восстановительное лечение по направлению</w:t>
      </w:r>
      <w:r w:rsidRPr="00A86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специалиста ПМСП или медицинской организации по перечню заболеваний (состояний), утвержденному уполномоченным органом;</w:t>
      </w:r>
    </w:p>
    <w:p w:rsidR="00301AC6" w:rsidRPr="00A86680" w:rsidRDefault="00301AC6" w:rsidP="00301A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Pr="00A866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патологоанатомическая диагностика заболеваний, не входящих в ГОБМП.</w:t>
      </w:r>
    </w:p>
    <w:p w:rsidR="00301AC6" w:rsidRPr="00A86680" w:rsidRDefault="00301AC6" w:rsidP="00301A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5F1" w:rsidRPr="00A86680" w:rsidRDefault="00301AC6" w:rsidP="008565F1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0EB5" w:rsidRPr="00A86680" w:rsidRDefault="00270EB5" w:rsidP="008565F1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EB5" w:rsidRPr="00A86680" w:rsidRDefault="00270EB5" w:rsidP="008565F1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EB5" w:rsidRPr="00A86680" w:rsidRDefault="00270EB5" w:rsidP="00270E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tbl>
      <w:tblPr>
        <w:tblW w:w="1042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23"/>
      </w:tblGrid>
      <w:tr w:rsidR="00270EB5" w:rsidRPr="00A86680" w:rsidTr="00270EB5">
        <w:tc>
          <w:tcPr>
            <w:tcW w:w="10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0EB5" w:rsidRPr="00A86680" w:rsidRDefault="00270EB5" w:rsidP="00270EB5">
            <w:pPr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8668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ҚазақстанРеспубликасы</w:t>
            </w:r>
            <w:r w:rsidRPr="00A8668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  <w:t>Үкіметінің</w:t>
            </w:r>
            <w:r w:rsidRPr="00A8668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  <w:t>2019 жылғы 20 маусымдағы</w:t>
            </w:r>
            <w:r w:rsidRPr="00A8668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  <w:t>№ 421 қаулысымен</w:t>
            </w:r>
            <w:r w:rsidRPr="00A8668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proofErr w:type="spellStart"/>
            <w:r w:rsidRPr="00A8668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бекітілген</w:t>
            </w:r>
            <w:proofErr w:type="spellEnd"/>
          </w:p>
        </w:tc>
      </w:tr>
    </w:tbl>
    <w:p w:rsidR="00270EB5" w:rsidRPr="00A86680" w:rsidRDefault="00270EB5" w:rsidP="00270EB5">
      <w:pPr>
        <w:pStyle w:val="3"/>
        <w:shd w:val="clear" w:color="auto" w:fill="FFFFFF"/>
        <w:spacing w:before="225" w:beforeAutospacing="0" w:after="135" w:afterAutospacing="0" w:line="390" w:lineRule="atLeast"/>
        <w:jc w:val="center"/>
        <w:textAlignment w:val="baseline"/>
        <w:rPr>
          <w:bCs w:val="0"/>
          <w:color w:val="C00000"/>
          <w:sz w:val="28"/>
          <w:szCs w:val="28"/>
        </w:rPr>
      </w:pPr>
      <w:r w:rsidRPr="00A86680">
        <w:rPr>
          <w:bCs w:val="0"/>
          <w:color w:val="C00000"/>
          <w:sz w:val="28"/>
          <w:szCs w:val="28"/>
        </w:rPr>
        <w:t>Міндеттіәлеуметтікмедициналықсақтандыружүйесіндегімедициналықкөмектіңтізбесі</w:t>
      </w:r>
    </w:p>
    <w:p w:rsidR="00270EB5" w:rsidRPr="00A86680" w:rsidRDefault="00270EB5" w:rsidP="00A86680">
      <w:pPr>
        <w:pStyle w:val="3"/>
        <w:shd w:val="clear" w:color="auto" w:fill="FFFFFF"/>
        <w:spacing w:before="225" w:beforeAutospacing="0" w:after="135" w:afterAutospacing="0" w:line="390" w:lineRule="atLeast"/>
        <w:jc w:val="center"/>
        <w:textAlignment w:val="baseline"/>
        <w:rPr>
          <w:bCs w:val="0"/>
          <w:color w:val="1E1E1E"/>
          <w:sz w:val="28"/>
          <w:szCs w:val="28"/>
        </w:rPr>
      </w:pPr>
      <w:r w:rsidRPr="00A86680">
        <w:rPr>
          <w:bCs w:val="0"/>
          <w:color w:val="1E1E1E"/>
          <w:sz w:val="28"/>
          <w:szCs w:val="28"/>
        </w:rPr>
        <w:t xml:space="preserve">1-тарау. </w:t>
      </w:r>
      <w:proofErr w:type="spellStart"/>
      <w:r w:rsidRPr="00A86680">
        <w:rPr>
          <w:bCs w:val="0"/>
          <w:color w:val="1E1E1E"/>
          <w:sz w:val="28"/>
          <w:szCs w:val="28"/>
        </w:rPr>
        <w:t>Жалпыережелер</w:t>
      </w:r>
      <w:proofErr w:type="spellEnd"/>
    </w:p>
    <w:p w:rsidR="00270EB5" w:rsidRPr="00A86680" w:rsidRDefault="00270EB5" w:rsidP="00270EB5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8"/>
          <w:szCs w:val="28"/>
        </w:rPr>
      </w:pPr>
      <w:r w:rsidRPr="00A86680">
        <w:rPr>
          <w:color w:val="000000"/>
          <w:spacing w:val="2"/>
          <w:sz w:val="28"/>
          <w:szCs w:val="28"/>
        </w:rPr>
        <w:t>      1. Міндеттіәлеуметтікмедициналықсақтандыру (бұданәрі – МӘМС) жүйесіндегімедициналықкөмек – әлеуметтікмедициналықсақтандыруқорыныңактивтеріесебіненмедициналықкөрсетілетінқызметтердітұтынушыларғаұсынылатынмедициналықкөмеккөлемі.</w:t>
      </w:r>
    </w:p>
    <w:p w:rsidR="00270EB5" w:rsidRPr="00A86680" w:rsidRDefault="00270EB5" w:rsidP="00270EB5">
      <w:pPr>
        <w:pStyle w:val="a4"/>
        <w:shd w:val="clear" w:color="auto" w:fill="FFFFFF"/>
        <w:spacing w:before="0" w:beforeAutospacing="0" w:after="0" w:afterAutospacing="0" w:line="285" w:lineRule="atLeast"/>
        <w:textAlignment w:val="baseline"/>
        <w:rPr>
          <w:b/>
          <w:color w:val="000000"/>
          <w:spacing w:val="2"/>
          <w:sz w:val="28"/>
          <w:szCs w:val="28"/>
        </w:rPr>
      </w:pPr>
      <w:r w:rsidRPr="00A86680">
        <w:rPr>
          <w:b/>
          <w:color w:val="000000"/>
          <w:spacing w:val="2"/>
          <w:sz w:val="28"/>
          <w:szCs w:val="28"/>
        </w:rPr>
        <w:t xml:space="preserve">      ҚазақстанРеспубликасыныңаумағындатұрақтытұратыншетелдіктер мен азаматтығыжоқадамдар, сондай-ақоралмандар, </w:t>
      </w:r>
      <w:proofErr w:type="spellStart"/>
      <w:r w:rsidRPr="00A86680">
        <w:rPr>
          <w:b/>
          <w:color w:val="000000"/>
          <w:spacing w:val="2"/>
          <w:sz w:val="28"/>
          <w:szCs w:val="28"/>
        </w:rPr>
        <w:t>егер</w:t>
      </w:r>
      <w:proofErr w:type="spellEnd"/>
      <w:r w:rsidRPr="00A86680">
        <w:rPr>
          <w:b/>
          <w:color w:val="000000"/>
          <w:spacing w:val="2"/>
          <w:sz w:val="28"/>
          <w:szCs w:val="28"/>
        </w:rPr>
        <w:t xml:space="preserve"> "Міндеттіәлеуметтікмедициналықсақтандырутуралы" ҚазақстанРеспубликасыны</w:t>
      </w:r>
      <w:proofErr w:type="gramStart"/>
      <w:r w:rsidRPr="00A86680">
        <w:rPr>
          <w:b/>
          <w:color w:val="000000"/>
          <w:spacing w:val="2"/>
          <w:sz w:val="28"/>
          <w:szCs w:val="28"/>
        </w:rPr>
        <w:t>ң </w:t>
      </w:r>
      <w:hyperlink r:id="rId6" w:anchor="z42" w:history="1">
        <w:r w:rsidRPr="00A86680">
          <w:rPr>
            <w:rStyle w:val="a3"/>
            <w:b/>
            <w:color w:val="073A5E"/>
            <w:spacing w:val="2"/>
            <w:sz w:val="28"/>
            <w:szCs w:val="28"/>
          </w:rPr>
          <w:t>З</w:t>
        </w:r>
        <w:proofErr w:type="gramEnd"/>
        <w:r w:rsidRPr="00A86680">
          <w:rPr>
            <w:rStyle w:val="a3"/>
            <w:b/>
            <w:color w:val="073A5E"/>
            <w:spacing w:val="2"/>
            <w:sz w:val="28"/>
            <w:szCs w:val="28"/>
          </w:rPr>
          <w:t>аңында</w:t>
        </w:r>
      </w:hyperlink>
      <w:r w:rsidRPr="00A86680">
        <w:rPr>
          <w:b/>
          <w:color w:val="000000"/>
          <w:spacing w:val="2"/>
          <w:sz w:val="28"/>
          <w:szCs w:val="28"/>
        </w:rPr>
        <w:t> өзгешекөзделмесе, ҚазақстанРеспубликасыныңазаматтарымен МӘМС жүйесіндегіқұқықтардытеңдәрежедепайдаланадыжәнеміндеттердіатқарады.</w:t>
      </w:r>
    </w:p>
    <w:p w:rsidR="00A86680" w:rsidRDefault="00270EB5" w:rsidP="00270EB5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b/>
          <w:color w:val="000000"/>
          <w:spacing w:val="2"/>
          <w:sz w:val="28"/>
          <w:szCs w:val="28"/>
        </w:rPr>
      </w:pPr>
      <w:r w:rsidRPr="00A86680">
        <w:rPr>
          <w:b/>
          <w:color w:val="000000"/>
          <w:spacing w:val="2"/>
          <w:sz w:val="28"/>
          <w:szCs w:val="28"/>
        </w:rPr>
        <w:t>     </w:t>
      </w:r>
    </w:p>
    <w:p w:rsidR="00270EB5" w:rsidRPr="00A86680" w:rsidRDefault="00270EB5" w:rsidP="00270EB5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b/>
          <w:color w:val="000000"/>
          <w:spacing w:val="2"/>
          <w:sz w:val="28"/>
          <w:szCs w:val="28"/>
        </w:rPr>
      </w:pPr>
      <w:r w:rsidRPr="00A86680">
        <w:rPr>
          <w:b/>
          <w:color w:val="000000"/>
          <w:spacing w:val="2"/>
          <w:sz w:val="28"/>
          <w:szCs w:val="28"/>
        </w:rPr>
        <w:t>Егерзаңдар мен халықаралықшарттардаөзгешекөзделмесе, ҚазақстанРеспубликасыныңаумағындауақытшаболатыншетелдіктер мен олардыңотбасымүшелері МӘМС жүйесіндегіқұқықтардыҚазақстанРеспубликасыратификациялағанхалықаралықшарттардыңталаптарынасәйкесҚазақстанРеспубликасыныңазаматтарыментеңдәрежедепайдаланадыжәнеміндеттердіатқарады.Шетелдіктердіңбіргетұратынжұбайы (</w:t>
      </w:r>
      <w:proofErr w:type="spellStart"/>
      <w:r w:rsidRPr="00A86680">
        <w:rPr>
          <w:b/>
          <w:color w:val="000000"/>
          <w:spacing w:val="2"/>
          <w:sz w:val="28"/>
          <w:szCs w:val="28"/>
        </w:rPr>
        <w:t>зайыбы</w:t>
      </w:r>
      <w:proofErr w:type="spellEnd"/>
      <w:r w:rsidRPr="00A86680">
        <w:rPr>
          <w:b/>
          <w:color w:val="000000"/>
          <w:spacing w:val="2"/>
          <w:sz w:val="28"/>
          <w:szCs w:val="28"/>
        </w:rPr>
        <w:t>) жәнебалаларыолардыңотбасымүшелеріболыптабылады.</w:t>
      </w:r>
    </w:p>
    <w:p w:rsidR="00270EB5" w:rsidRPr="00A86680" w:rsidRDefault="00270EB5" w:rsidP="00415C9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86680">
        <w:rPr>
          <w:rFonts w:ascii="Times New Roman" w:hAnsi="Times New Roman" w:cs="Times New Roman"/>
          <w:b/>
          <w:color w:val="FF0000"/>
          <w:sz w:val="28"/>
          <w:szCs w:val="28"/>
        </w:rPr>
        <w:t>МӘМС жүйесінде:</w:t>
      </w:r>
    </w:p>
    <w:p w:rsidR="00270EB5" w:rsidRPr="00A86680" w:rsidRDefault="00270EB5" w:rsidP="00415C9B">
      <w:pPr>
        <w:pStyle w:val="a5"/>
        <w:rPr>
          <w:rFonts w:ascii="Times New Roman" w:hAnsi="Times New Roman" w:cs="Times New Roman"/>
          <w:sz w:val="28"/>
          <w:szCs w:val="28"/>
        </w:rPr>
      </w:pPr>
      <w:r w:rsidRPr="00A86680">
        <w:rPr>
          <w:rFonts w:ascii="Times New Roman" w:hAnsi="Times New Roman" w:cs="Times New Roman"/>
          <w:sz w:val="28"/>
          <w:szCs w:val="28"/>
        </w:rPr>
        <w:t>      1) алғашқымедициналық-санитариялықкөмек (бұданәрі – МСАК) маманыныңжәнебейіндімамандардыңжолдамасыбойыншаконсультациялық-диагностикалықкөмек;</w:t>
      </w:r>
    </w:p>
    <w:p w:rsidR="00270EB5" w:rsidRPr="00A86680" w:rsidRDefault="00270EB5" w:rsidP="00415C9B">
      <w:pPr>
        <w:pStyle w:val="a5"/>
        <w:rPr>
          <w:rFonts w:ascii="Times New Roman" w:hAnsi="Times New Roman" w:cs="Times New Roman"/>
          <w:sz w:val="28"/>
          <w:szCs w:val="28"/>
        </w:rPr>
      </w:pPr>
      <w:r w:rsidRPr="00A86680">
        <w:rPr>
          <w:rFonts w:ascii="Times New Roman" w:hAnsi="Times New Roman" w:cs="Times New Roman"/>
          <w:sz w:val="28"/>
          <w:szCs w:val="28"/>
        </w:rPr>
        <w:t>      2) МСАК маманыныңнемесемедициналықұйымныңжолдамасыбойыншааурулардытегінмедициналықкөмектіңкепілдікберілгенкөлемі (бұданәрі – ТМККК) шеңберіндеемдеужағдайларынқоспағанда, стационардыалмастыратынкөмек;</w:t>
      </w:r>
    </w:p>
    <w:p w:rsidR="00270EB5" w:rsidRPr="00A86680" w:rsidRDefault="00270EB5" w:rsidP="00415C9B">
      <w:pPr>
        <w:pStyle w:val="a5"/>
        <w:rPr>
          <w:rFonts w:ascii="Times New Roman" w:hAnsi="Times New Roman" w:cs="Times New Roman"/>
          <w:sz w:val="28"/>
          <w:szCs w:val="28"/>
        </w:rPr>
      </w:pPr>
      <w:r w:rsidRPr="00A86680">
        <w:rPr>
          <w:rFonts w:ascii="Times New Roman" w:hAnsi="Times New Roman" w:cs="Times New Roman"/>
          <w:sz w:val="28"/>
          <w:szCs w:val="28"/>
        </w:rPr>
        <w:t>      3) ауруханағажатқызужағдайларыныңжоспарланған саны шеңберінде МСАК маманыныңнемесемедициналықұйымныңжолдамасыбойыншаауруларды ТМККК шеңберіндеемдеужағдайларынқоспағанда, жоспарлыстационарлықкөмек;</w:t>
      </w:r>
    </w:p>
    <w:p w:rsidR="00270EB5" w:rsidRPr="00A86680" w:rsidRDefault="00270EB5" w:rsidP="00415C9B">
      <w:pPr>
        <w:pStyle w:val="a5"/>
        <w:rPr>
          <w:rFonts w:ascii="Times New Roman" w:hAnsi="Times New Roman" w:cs="Times New Roman"/>
          <w:sz w:val="28"/>
          <w:szCs w:val="28"/>
        </w:rPr>
      </w:pPr>
      <w:r w:rsidRPr="00A86680">
        <w:rPr>
          <w:rFonts w:ascii="Times New Roman" w:hAnsi="Times New Roman" w:cs="Times New Roman"/>
          <w:sz w:val="28"/>
          <w:szCs w:val="28"/>
        </w:rPr>
        <w:t xml:space="preserve">      4) уәкілетті орган айқындайтынаурулар (жай-күйлер) </w:t>
      </w:r>
      <w:proofErr w:type="spellStart"/>
      <w:r w:rsidRPr="00A86680">
        <w:rPr>
          <w:rFonts w:ascii="Times New Roman" w:hAnsi="Times New Roman" w:cs="Times New Roman"/>
          <w:sz w:val="28"/>
          <w:szCs w:val="28"/>
        </w:rPr>
        <w:t>тізбесібойынша</w:t>
      </w:r>
      <w:proofErr w:type="spellEnd"/>
      <w:r w:rsidRPr="00A86680">
        <w:rPr>
          <w:rFonts w:ascii="Times New Roman" w:hAnsi="Times New Roman" w:cs="Times New Roman"/>
          <w:sz w:val="28"/>
          <w:szCs w:val="28"/>
        </w:rPr>
        <w:t xml:space="preserve"> МСАК маманыныңнемесемедициналықұйымныңжолдамасыбойыншамедициналықоңалтужәнеқалпынакелтіруемі;</w:t>
      </w:r>
    </w:p>
    <w:p w:rsidR="00270EB5" w:rsidRPr="00A86680" w:rsidRDefault="00270EB5" w:rsidP="00415C9B">
      <w:pPr>
        <w:pStyle w:val="a5"/>
        <w:rPr>
          <w:rFonts w:ascii="Times New Roman" w:hAnsi="Times New Roman" w:cs="Times New Roman"/>
          <w:sz w:val="28"/>
          <w:szCs w:val="28"/>
        </w:rPr>
      </w:pPr>
      <w:r w:rsidRPr="00A86680">
        <w:rPr>
          <w:rFonts w:ascii="Times New Roman" w:hAnsi="Times New Roman" w:cs="Times New Roman"/>
          <w:sz w:val="28"/>
          <w:szCs w:val="28"/>
        </w:rPr>
        <w:t>      5) ТМККК кірмейтінаурулардыңпатологиялы</w:t>
      </w:r>
      <w:proofErr w:type="gramStart"/>
      <w:r w:rsidRPr="00A86680">
        <w:rPr>
          <w:rFonts w:ascii="Times New Roman" w:hAnsi="Times New Roman" w:cs="Times New Roman"/>
          <w:sz w:val="28"/>
          <w:szCs w:val="28"/>
        </w:rPr>
        <w:t>қ-</w:t>
      </w:r>
      <w:proofErr w:type="gramEnd"/>
      <w:r w:rsidRPr="00A86680">
        <w:rPr>
          <w:rFonts w:ascii="Times New Roman" w:hAnsi="Times New Roman" w:cs="Times New Roman"/>
          <w:sz w:val="28"/>
          <w:szCs w:val="28"/>
        </w:rPr>
        <w:t>анатомиялықдиагностикасыұсынылады.</w:t>
      </w:r>
    </w:p>
    <w:p w:rsidR="00DD004E" w:rsidRPr="00A86680" w:rsidRDefault="00CC269A">
      <w:pPr>
        <w:rPr>
          <w:rFonts w:ascii="Times New Roman" w:hAnsi="Times New Roman" w:cs="Times New Roman"/>
          <w:sz w:val="28"/>
          <w:szCs w:val="28"/>
        </w:rPr>
      </w:pPr>
    </w:p>
    <w:sectPr w:rsidR="00DD004E" w:rsidRPr="00A86680" w:rsidSect="008565F1">
      <w:pgSz w:w="11906" w:h="16838"/>
      <w:pgMar w:top="510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B81"/>
    <w:rsid w:val="00026B81"/>
    <w:rsid w:val="00270EB5"/>
    <w:rsid w:val="00301AC6"/>
    <w:rsid w:val="00366D32"/>
    <w:rsid w:val="00384FFC"/>
    <w:rsid w:val="00415C9B"/>
    <w:rsid w:val="004D5293"/>
    <w:rsid w:val="008565F1"/>
    <w:rsid w:val="00A31AF7"/>
    <w:rsid w:val="00A366C9"/>
    <w:rsid w:val="00A86680"/>
    <w:rsid w:val="00CC2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93"/>
  </w:style>
  <w:style w:type="paragraph" w:styleId="3">
    <w:name w:val="heading 3"/>
    <w:basedOn w:val="a"/>
    <w:link w:val="30"/>
    <w:uiPriority w:val="9"/>
    <w:qFormat/>
    <w:rsid w:val="00270E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01AC6"/>
  </w:style>
  <w:style w:type="character" w:customStyle="1" w:styleId="s0">
    <w:name w:val="s0"/>
    <w:basedOn w:val="a0"/>
    <w:rsid w:val="00301AC6"/>
  </w:style>
  <w:style w:type="character" w:customStyle="1" w:styleId="s2">
    <w:name w:val="s2"/>
    <w:basedOn w:val="a0"/>
    <w:rsid w:val="00301AC6"/>
  </w:style>
  <w:style w:type="character" w:styleId="a3">
    <w:name w:val="Hyperlink"/>
    <w:basedOn w:val="a0"/>
    <w:uiPriority w:val="99"/>
    <w:semiHidden/>
    <w:unhideWhenUsed/>
    <w:rsid w:val="00301AC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70E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270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15C9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8668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6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6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8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E3E5E4"/>
            <w:right w:val="single" w:sz="48" w:space="0" w:color="E3E5E4"/>
          </w:divBdr>
          <w:divsChild>
            <w:div w:id="18184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9A1001"/>
                <w:right w:val="none" w:sz="0" w:space="0" w:color="auto"/>
              </w:divBdr>
              <w:divsChild>
                <w:div w:id="5769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06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kaz/docs/Z1500000405" TargetMode="External"/><Relationship Id="rId5" Type="http://schemas.openxmlformats.org/officeDocument/2006/relationships/hyperlink" Target="https://online.zakon.kz/Document/?doc_id=32908862" TargetMode="External"/><Relationship Id="rId4" Type="http://schemas.openxmlformats.org/officeDocument/2006/relationships/hyperlink" Target="https://online.zakon.kz/Document/?doc_id=396797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Акильжанова</dc:creator>
  <cp:keywords/>
  <dc:description/>
  <cp:lastModifiedBy>Ivanov</cp:lastModifiedBy>
  <cp:revision>8</cp:revision>
  <cp:lastPrinted>2020-01-06T13:22:00Z</cp:lastPrinted>
  <dcterms:created xsi:type="dcterms:W3CDTF">2020-01-06T06:24:00Z</dcterms:created>
  <dcterms:modified xsi:type="dcterms:W3CDTF">2020-01-08T12:06:00Z</dcterms:modified>
</cp:coreProperties>
</file>