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04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8880"/>
      </w:tblGrid>
      <w:tr w:rsidR="00D81DAC" w:rsidTr="00CF1D5F">
        <w:trPr>
          <w:trHeight w:val="162"/>
        </w:trPr>
        <w:tc>
          <w:tcPr>
            <w:tcW w:w="1576" w:type="dxa"/>
          </w:tcPr>
          <w:p w:rsidR="00D81DAC" w:rsidRDefault="00D81DAC" w:rsidP="001639F0">
            <w:pPr>
              <w:jc w:val="center"/>
              <w:rPr>
                <w:rFonts w:ascii="Times New Roman" w:hAnsi="Times New Roman" w:cs="Times New Roman"/>
                <w:b/>
                <w:sz w:val="28"/>
                <w:szCs w:val="28"/>
              </w:rPr>
            </w:pPr>
            <w:r w:rsidRPr="00D81DAC">
              <w:rPr>
                <w:rFonts w:ascii="Times New Roman" w:hAnsi="Times New Roman" w:cs="Times New Roman"/>
                <w:b/>
                <w:noProof/>
                <w:sz w:val="28"/>
                <w:szCs w:val="28"/>
                <w:lang w:eastAsia="ru-RU"/>
              </w:rPr>
              <w:drawing>
                <wp:inline distT="0" distB="0" distL="0" distR="0" wp14:anchorId="7005A012" wp14:editId="22DAD8E4">
                  <wp:extent cx="864096" cy="792087"/>
                  <wp:effectExtent l="0" t="0" r="0" b="8255"/>
                  <wp:docPr id="6" name="Рисунок 5" descr="\\192.168.100.201\больница\!!!!!!ЮБИЛЕЙНАЯ КОНФЕРЕНЦИЯ 10 ЛЕТ ПОКЦ\НОВЫЙ ЛОГОТИП\лого без решетки.png"/>
                  <wp:cNvGraphicFramePr/>
                  <a:graphic xmlns:a="http://schemas.openxmlformats.org/drawingml/2006/main">
                    <a:graphicData uri="http://schemas.openxmlformats.org/drawingml/2006/picture">
                      <pic:pic xmlns:pic="http://schemas.openxmlformats.org/drawingml/2006/picture">
                        <pic:nvPicPr>
                          <pic:cNvPr id="6" name="Рисунок 5" descr="\\192.168.100.201\больница\!!!!!!ЮБИЛЕЙНАЯ КОНФЕРЕНЦИЯ 10 ЛЕТ ПОКЦ\НОВЫЙ ЛОГОТИП\лого без решетки.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096" cy="792087"/>
                          </a:xfrm>
                          <a:prstGeom prst="rect">
                            <a:avLst/>
                          </a:prstGeom>
                          <a:noFill/>
                          <a:ln>
                            <a:noFill/>
                          </a:ln>
                        </pic:spPr>
                      </pic:pic>
                    </a:graphicData>
                  </a:graphic>
                </wp:inline>
              </w:drawing>
            </w:r>
          </w:p>
        </w:tc>
        <w:tc>
          <w:tcPr>
            <w:tcW w:w="8880" w:type="dxa"/>
          </w:tcPr>
          <w:p w:rsidR="00D81DAC" w:rsidRPr="001639F0" w:rsidRDefault="00D81DAC" w:rsidP="00D81DAC">
            <w:pPr>
              <w:jc w:val="center"/>
              <w:rPr>
                <w:rFonts w:ascii="Times New Roman" w:hAnsi="Times New Roman" w:cs="Times New Roman"/>
                <w:b/>
                <w:sz w:val="28"/>
                <w:szCs w:val="28"/>
              </w:rPr>
            </w:pPr>
            <w:r w:rsidRPr="001639F0">
              <w:rPr>
                <w:rFonts w:ascii="Times New Roman" w:hAnsi="Times New Roman" w:cs="Times New Roman"/>
                <w:b/>
                <w:sz w:val="28"/>
                <w:szCs w:val="28"/>
              </w:rPr>
              <w:t>Управление здравоохранения Павлодарской области</w:t>
            </w:r>
          </w:p>
          <w:p w:rsidR="00D81DAC" w:rsidRDefault="00D81DAC" w:rsidP="00D81DAC">
            <w:pPr>
              <w:jc w:val="center"/>
              <w:rPr>
                <w:rFonts w:ascii="Times New Roman" w:hAnsi="Times New Roman" w:cs="Times New Roman"/>
                <w:b/>
                <w:sz w:val="28"/>
                <w:szCs w:val="28"/>
              </w:rPr>
            </w:pPr>
            <w:r w:rsidRPr="001639F0">
              <w:rPr>
                <w:rFonts w:ascii="Times New Roman" w:hAnsi="Times New Roman" w:cs="Times New Roman"/>
                <w:b/>
                <w:sz w:val="28"/>
                <w:szCs w:val="28"/>
              </w:rPr>
              <w:t>КГП на ПХВ «Павлодарский областной кардиологический центр</w:t>
            </w:r>
          </w:p>
          <w:p w:rsidR="00D81DAC" w:rsidRDefault="00D81DAC" w:rsidP="001639F0">
            <w:pPr>
              <w:jc w:val="center"/>
              <w:rPr>
                <w:rFonts w:ascii="Times New Roman" w:hAnsi="Times New Roman" w:cs="Times New Roman"/>
                <w:b/>
                <w:sz w:val="28"/>
                <w:szCs w:val="28"/>
              </w:rPr>
            </w:pPr>
          </w:p>
        </w:tc>
      </w:tr>
    </w:tbl>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Pr="000C7660" w:rsidRDefault="001639F0" w:rsidP="001639F0">
      <w:pPr>
        <w:jc w:val="center"/>
        <w:rPr>
          <w:rFonts w:ascii="Times New Roman" w:hAnsi="Times New Roman" w:cs="Times New Roman"/>
          <w:b/>
          <w:sz w:val="32"/>
          <w:szCs w:val="32"/>
        </w:rPr>
      </w:pPr>
      <w:r w:rsidRPr="000C7660">
        <w:rPr>
          <w:rFonts w:ascii="Times New Roman" w:hAnsi="Times New Roman" w:cs="Times New Roman"/>
          <w:b/>
          <w:sz w:val="32"/>
          <w:szCs w:val="32"/>
        </w:rPr>
        <w:t>СБОРНИК</w:t>
      </w:r>
    </w:p>
    <w:p w:rsidR="001639F0" w:rsidRDefault="001639F0" w:rsidP="001639F0">
      <w:pPr>
        <w:jc w:val="center"/>
        <w:rPr>
          <w:rFonts w:ascii="Times New Roman" w:hAnsi="Times New Roman" w:cs="Times New Roman"/>
          <w:b/>
          <w:sz w:val="28"/>
          <w:szCs w:val="28"/>
        </w:rPr>
      </w:pPr>
      <w:r>
        <w:rPr>
          <w:rFonts w:ascii="Times New Roman" w:hAnsi="Times New Roman" w:cs="Times New Roman"/>
          <w:b/>
          <w:sz w:val="28"/>
          <w:szCs w:val="28"/>
        </w:rPr>
        <w:t>тезисов научно-практической конференции</w:t>
      </w:r>
    </w:p>
    <w:p w:rsidR="001639F0" w:rsidRDefault="001639F0" w:rsidP="001639F0">
      <w:pPr>
        <w:jc w:val="center"/>
        <w:rPr>
          <w:rFonts w:ascii="Times New Roman" w:hAnsi="Times New Roman" w:cs="Times New Roman"/>
          <w:b/>
          <w:sz w:val="28"/>
          <w:szCs w:val="28"/>
        </w:rPr>
      </w:pPr>
      <w:r>
        <w:rPr>
          <w:rFonts w:ascii="Times New Roman" w:hAnsi="Times New Roman" w:cs="Times New Roman"/>
          <w:b/>
          <w:sz w:val="28"/>
          <w:szCs w:val="28"/>
        </w:rPr>
        <w:t xml:space="preserve"> с международным участием, </w:t>
      </w:r>
    </w:p>
    <w:p w:rsidR="001639F0" w:rsidRDefault="001639F0" w:rsidP="001639F0">
      <w:pPr>
        <w:jc w:val="center"/>
        <w:rPr>
          <w:rFonts w:ascii="Times New Roman" w:hAnsi="Times New Roman" w:cs="Times New Roman"/>
          <w:b/>
          <w:sz w:val="28"/>
          <w:szCs w:val="28"/>
        </w:rPr>
      </w:pPr>
      <w:r>
        <w:rPr>
          <w:rFonts w:ascii="Times New Roman" w:hAnsi="Times New Roman" w:cs="Times New Roman"/>
          <w:b/>
          <w:sz w:val="28"/>
          <w:szCs w:val="28"/>
        </w:rPr>
        <w:t>посвященной 10-летию Павлодарского областного</w:t>
      </w:r>
    </w:p>
    <w:p w:rsidR="001639F0" w:rsidRDefault="001639F0" w:rsidP="001639F0">
      <w:pPr>
        <w:jc w:val="center"/>
        <w:rPr>
          <w:rFonts w:ascii="Times New Roman" w:hAnsi="Times New Roman" w:cs="Times New Roman"/>
          <w:b/>
          <w:sz w:val="28"/>
          <w:szCs w:val="28"/>
        </w:rPr>
      </w:pPr>
      <w:r>
        <w:rPr>
          <w:rFonts w:ascii="Times New Roman" w:hAnsi="Times New Roman" w:cs="Times New Roman"/>
          <w:b/>
          <w:sz w:val="28"/>
          <w:szCs w:val="28"/>
        </w:rPr>
        <w:t xml:space="preserve"> кардиологического центра</w:t>
      </w: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1639F0" w:rsidRDefault="001639F0" w:rsidP="001639F0">
      <w:pPr>
        <w:jc w:val="center"/>
        <w:rPr>
          <w:rFonts w:ascii="Times New Roman" w:hAnsi="Times New Roman" w:cs="Times New Roman"/>
          <w:b/>
          <w:sz w:val="28"/>
          <w:szCs w:val="28"/>
        </w:rPr>
      </w:pPr>
    </w:p>
    <w:p w:rsidR="000C7660" w:rsidRDefault="000C7660" w:rsidP="001639F0">
      <w:pPr>
        <w:jc w:val="center"/>
        <w:rPr>
          <w:rFonts w:ascii="Times New Roman" w:hAnsi="Times New Roman" w:cs="Times New Roman"/>
          <w:b/>
          <w:sz w:val="28"/>
          <w:szCs w:val="28"/>
        </w:rPr>
      </w:pPr>
    </w:p>
    <w:p w:rsidR="00CF1D5F" w:rsidRDefault="00CF1D5F" w:rsidP="001639F0">
      <w:pPr>
        <w:jc w:val="center"/>
        <w:rPr>
          <w:rFonts w:ascii="Times New Roman" w:hAnsi="Times New Roman" w:cs="Times New Roman"/>
          <w:b/>
          <w:sz w:val="28"/>
          <w:szCs w:val="28"/>
        </w:rPr>
      </w:pPr>
    </w:p>
    <w:p w:rsidR="00CF1D5F" w:rsidRDefault="00CF1D5F" w:rsidP="001639F0">
      <w:pPr>
        <w:jc w:val="center"/>
        <w:rPr>
          <w:rFonts w:ascii="Times New Roman" w:hAnsi="Times New Roman" w:cs="Times New Roman"/>
          <w:b/>
          <w:sz w:val="28"/>
          <w:szCs w:val="28"/>
        </w:rPr>
      </w:pPr>
    </w:p>
    <w:p w:rsidR="005A1A73" w:rsidRDefault="005A1A73" w:rsidP="001639F0">
      <w:pPr>
        <w:jc w:val="center"/>
        <w:rPr>
          <w:rFonts w:ascii="Times New Roman" w:hAnsi="Times New Roman" w:cs="Times New Roman"/>
          <w:b/>
          <w:sz w:val="28"/>
          <w:szCs w:val="28"/>
        </w:rPr>
      </w:pPr>
    </w:p>
    <w:p w:rsidR="001639F0" w:rsidRDefault="00D81DAC" w:rsidP="000C76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1639F0">
        <w:rPr>
          <w:rFonts w:ascii="Times New Roman" w:hAnsi="Times New Roman" w:cs="Times New Roman"/>
          <w:b/>
          <w:sz w:val="28"/>
          <w:szCs w:val="28"/>
        </w:rPr>
        <w:t>. Павлодар</w:t>
      </w:r>
    </w:p>
    <w:p w:rsidR="00CF1D5F" w:rsidRDefault="001639F0" w:rsidP="00CF1D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25-26 мая 2023 года</w:t>
      </w:r>
      <w:r w:rsidR="00CF1D5F">
        <w:rPr>
          <w:rFonts w:ascii="Times New Roman" w:hAnsi="Times New Roman" w:cs="Times New Roman"/>
          <w:b/>
          <w:sz w:val="28"/>
          <w:szCs w:val="28"/>
        </w:rPr>
        <w:br w:type="page"/>
      </w:r>
    </w:p>
    <w:tbl>
      <w:tblPr>
        <w:tblStyle w:val="a5"/>
        <w:tblW w:w="0" w:type="auto"/>
        <w:tblInd w:w="137" w:type="dxa"/>
        <w:tblLook w:val="04A0" w:firstRow="1" w:lastRow="0" w:firstColumn="1" w:lastColumn="0" w:noHBand="0" w:noVBand="1"/>
      </w:tblPr>
      <w:tblGrid>
        <w:gridCol w:w="458"/>
        <w:gridCol w:w="3487"/>
        <w:gridCol w:w="2496"/>
        <w:gridCol w:w="3244"/>
      </w:tblGrid>
      <w:tr w:rsidR="00C74A3C" w:rsidTr="00CF1D5F">
        <w:tc>
          <w:tcPr>
            <w:tcW w:w="458" w:type="dxa"/>
          </w:tcPr>
          <w:p w:rsidR="00C74A3C" w:rsidRPr="00DE4826" w:rsidRDefault="00C74A3C" w:rsidP="00012624">
            <w:pPr>
              <w:spacing w:line="360" w:lineRule="auto"/>
              <w:jc w:val="center"/>
              <w:rPr>
                <w:rFonts w:ascii="Times New Roman" w:eastAsia="Times New Roman" w:hAnsi="Times New Roman" w:cs="Times New Roman"/>
                <w:b/>
                <w:sz w:val="24"/>
                <w:szCs w:val="24"/>
                <w:lang w:val="kk-KZ"/>
              </w:rPr>
            </w:pPr>
            <w:r w:rsidRPr="00DE4826">
              <w:rPr>
                <w:rFonts w:ascii="Times New Roman" w:eastAsia="Times New Roman" w:hAnsi="Times New Roman" w:cs="Times New Roman"/>
                <w:b/>
                <w:sz w:val="24"/>
                <w:szCs w:val="24"/>
                <w:lang w:val="kk-KZ"/>
              </w:rPr>
              <w:lastRenderedPageBreak/>
              <w:t>№</w:t>
            </w:r>
          </w:p>
        </w:tc>
        <w:tc>
          <w:tcPr>
            <w:tcW w:w="3236" w:type="dxa"/>
          </w:tcPr>
          <w:p w:rsidR="00C74A3C" w:rsidRPr="00DE4826" w:rsidRDefault="00C74A3C" w:rsidP="00012624">
            <w:pPr>
              <w:spacing w:line="360" w:lineRule="auto"/>
              <w:jc w:val="both"/>
              <w:rPr>
                <w:rFonts w:ascii="Times New Roman" w:eastAsia="Times New Roman" w:hAnsi="Times New Roman" w:cs="Times New Roman"/>
                <w:b/>
                <w:sz w:val="24"/>
                <w:szCs w:val="24"/>
                <w:lang w:val="kk-KZ"/>
              </w:rPr>
            </w:pPr>
            <w:r w:rsidRPr="00DE4826">
              <w:rPr>
                <w:rFonts w:ascii="Times New Roman" w:eastAsia="Times New Roman" w:hAnsi="Times New Roman" w:cs="Times New Roman"/>
                <w:b/>
                <w:sz w:val="24"/>
                <w:szCs w:val="24"/>
                <w:lang w:val="kk-KZ"/>
              </w:rPr>
              <w:t>Тема тезиса</w:t>
            </w:r>
          </w:p>
        </w:tc>
        <w:tc>
          <w:tcPr>
            <w:tcW w:w="2496" w:type="dxa"/>
          </w:tcPr>
          <w:p w:rsidR="00C74A3C" w:rsidRPr="00DE4826" w:rsidRDefault="00C74A3C" w:rsidP="00012624">
            <w:pPr>
              <w:spacing w:line="360" w:lineRule="auto"/>
              <w:jc w:val="both"/>
              <w:rPr>
                <w:rFonts w:ascii="Times New Roman" w:eastAsia="Times New Roman" w:hAnsi="Times New Roman" w:cs="Times New Roman"/>
                <w:b/>
                <w:sz w:val="24"/>
                <w:szCs w:val="24"/>
                <w:lang w:val="kk-KZ"/>
              </w:rPr>
            </w:pPr>
            <w:r w:rsidRPr="00DE4826">
              <w:rPr>
                <w:rFonts w:ascii="Times New Roman" w:eastAsia="Times New Roman" w:hAnsi="Times New Roman" w:cs="Times New Roman"/>
                <w:b/>
                <w:sz w:val="24"/>
                <w:szCs w:val="24"/>
                <w:lang w:val="kk-KZ"/>
              </w:rPr>
              <w:t>Автор</w:t>
            </w:r>
          </w:p>
        </w:tc>
        <w:tc>
          <w:tcPr>
            <w:tcW w:w="3244" w:type="dxa"/>
          </w:tcPr>
          <w:p w:rsidR="00C74A3C" w:rsidRPr="00DE4826" w:rsidRDefault="00C74A3C" w:rsidP="00012624">
            <w:pPr>
              <w:spacing w:line="360" w:lineRule="auto"/>
              <w:jc w:val="both"/>
              <w:rPr>
                <w:rFonts w:ascii="Times New Roman" w:eastAsia="Times New Roman" w:hAnsi="Times New Roman" w:cs="Times New Roman"/>
                <w:b/>
                <w:sz w:val="24"/>
                <w:szCs w:val="24"/>
                <w:lang w:val="kk-KZ"/>
              </w:rPr>
            </w:pPr>
            <w:r w:rsidRPr="00DE4826">
              <w:rPr>
                <w:rFonts w:ascii="Times New Roman" w:eastAsia="Times New Roman" w:hAnsi="Times New Roman" w:cs="Times New Roman"/>
                <w:b/>
                <w:sz w:val="24"/>
                <w:szCs w:val="24"/>
                <w:lang w:val="kk-KZ"/>
              </w:rPr>
              <w:t>Учреждение город, страна</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w:t>
            </w:r>
          </w:p>
        </w:tc>
        <w:tc>
          <w:tcPr>
            <w:tcW w:w="3236" w:type="dxa"/>
          </w:tcPr>
          <w:p w:rsidR="00CF1D5F" w:rsidRPr="00CF1D5F" w:rsidRDefault="00CF1D5F" w:rsidP="00CF1D5F">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НА СТРАЖЕ ЗДОРОВЬЯ</w:t>
            </w:r>
          </w:p>
        </w:tc>
        <w:tc>
          <w:tcPr>
            <w:tcW w:w="2496" w:type="dxa"/>
          </w:tcPr>
          <w:p w:rsidR="00CF1D5F" w:rsidRPr="00CF1D5F" w:rsidRDefault="00CF1D5F" w:rsidP="00CF1D5F">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Джакова Г.Е.</w:t>
            </w:r>
          </w:p>
        </w:tc>
        <w:tc>
          <w:tcPr>
            <w:tcW w:w="3244" w:type="dxa"/>
          </w:tcPr>
          <w:p w:rsidR="00287918"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CF1D5F" w:rsidP="00CF1D5F">
            <w:pPr>
              <w:rPr>
                <w:rFonts w:ascii="Times New Roman" w:eastAsia="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2</w:t>
            </w:r>
          </w:p>
        </w:tc>
        <w:tc>
          <w:tcPr>
            <w:tcW w:w="3236" w:type="dxa"/>
          </w:tcPr>
          <w:p w:rsidR="00CF1D5F" w:rsidRPr="00DE4826" w:rsidRDefault="00CF1D5F" w:rsidP="00CF1D5F">
            <w:pPr>
              <w:rPr>
                <w:rFonts w:ascii="Times New Roman" w:eastAsia="Times New Roman" w:hAnsi="Times New Roman" w:cs="Times New Roman"/>
                <w:sz w:val="24"/>
                <w:szCs w:val="24"/>
              </w:rPr>
            </w:pPr>
            <w:r w:rsidRPr="00DE4826">
              <w:rPr>
                <w:rFonts w:ascii="Times New Roman" w:eastAsia="Times New Roman" w:hAnsi="Times New Roman" w:cs="Times New Roman"/>
                <w:sz w:val="24"/>
                <w:szCs w:val="24"/>
              </w:rPr>
              <w:t>ТРОМБОЭМБОЛИЯ ЛЕГОЧНЫХ АРТЕРИЙ: ОПЕРИРОВАТЬ ИЛИ НЕТ?</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Райханов М.А.,</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Антикеев А.М.,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Серкиз О.А.,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Жусупов А.К.,</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eastAsia="Times New Roman" w:hAnsi="Times New Roman" w:cs="Times New Roman"/>
                <w:sz w:val="24"/>
                <w:szCs w:val="24"/>
              </w:rPr>
            </w:pPr>
            <w:r w:rsidRPr="00DE4826">
              <w:rPr>
                <w:rFonts w:ascii="Times New Roman" w:hAnsi="Times New Roman" w:cs="Times New Roman"/>
                <w:sz w:val="24"/>
                <w:szCs w:val="24"/>
              </w:rPr>
              <w:t xml:space="preserve">Абильтаев А.М. </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eastAsia="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3</w:t>
            </w:r>
          </w:p>
        </w:tc>
        <w:tc>
          <w:tcPr>
            <w:tcW w:w="3236" w:type="dxa"/>
          </w:tcPr>
          <w:p w:rsidR="00CF1D5F" w:rsidRPr="00DE4826" w:rsidRDefault="00CF1D5F" w:rsidP="00CF1D5F">
            <w:pPr>
              <w:rPr>
                <w:rFonts w:ascii="Times New Roman" w:eastAsia="Times New Roman" w:hAnsi="Times New Roman" w:cs="Times New Roman"/>
                <w:sz w:val="24"/>
                <w:szCs w:val="24"/>
              </w:rPr>
            </w:pPr>
            <w:r w:rsidRPr="00DE4826">
              <w:rPr>
                <w:rFonts w:ascii="Times New Roman" w:eastAsia="Arial Narrow" w:hAnsi="Times New Roman" w:cs="Times New Roman"/>
                <w:sz w:val="24"/>
                <w:szCs w:val="24"/>
              </w:rPr>
              <w:t>ЭНДОСКОПИЧЕСКОЕ ВЫД</w:t>
            </w:r>
            <w:r w:rsidRPr="00DE4826">
              <w:rPr>
                <w:rFonts w:ascii="Times New Roman" w:eastAsia="Arial Narrow" w:hAnsi="Times New Roman" w:cs="Times New Roman"/>
                <w:sz w:val="24"/>
                <w:szCs w:val="24"/>
                <w:lang w:val="kk-KZ"/>
              </w:rPr>
              <w:t>Е</w:t>
            </w:r>
            <w:r w:rsidRPr="00DE4826">
              <w:rPr>
                <w:rFonts w:ascii="Times New Roman" w:eastAsia="Arial Narrow" w:hAnsi="Times New Roman" w:cs="Times New Roman"/>
                <w:sz w:val="24"/>
                <w:szCs w:val="24"/>
              </w:rPr>
              <w:t>ЛЕНИЕ ЛЕВОЙ ВНУТРИГРУДНОЙ АРТЕРИИ И БОЛЬШОЙ ПОДКОЖНОЙ ВЕНЫ</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Березуцкий В.Л.,</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rPr>
              <w:t xml:space="preserve">Антикеев А.М.,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Райханов М.А.,</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Серкиз О.А.,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Жусупов А.К.,</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eastAsia="Times New Roman" w:hAnsi="Times New Roman" w:cs="Times New Roman"/>
                <w:sz w:val="24"/>
                <w:szCs w:val="24"/>
              </w:rPr>
            </w:pPr>
            <w:r w:rsidRPr="00DE4826">
              <w:rPr>
                <w:rFonts w:ascii="Times New Roman" w:hAnsi="Times New Roman" w:cs="Times New Roman"/>
                <w:sz w:val="24"/>
                <w:szCs w:val="24"/>
              </w:rPr>
              <w:t xml:space="preserve">Абильтаев А.М. </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eastAsia="Times New Roman" w:hAnsi="Times New Roman" w:cs="Times New Roman"/>
                <w:sz w:val="24"/>
                <w:szCs w:val="24"/>
              </w:rPr>
            </w:pPr>
            <w:r w:rsidRPr="00DE4826">
              <w:rPr>
                <w:rFonts w:ascii="Times New Roman" w:hAnsi="Times New Roman" w:cs="Times New Roman"/>
                <w:sz w:val="24"/>
                <w:szCs w:val="24"/>
              </w:rPr>
              <w:t>г. Павлодар, Казахстан</w:t>
            </w:r>
            <w:r w:rsidRPr="00DE4826">
              <w:rPr>
                <w:rFonts w:ascii="Times New Roman" w:eastAsia="Times New Roman" w:hAnsi="Times New Roman" w:cs="Times New Roman"/>
                <w:sz w:val="24"/>
                <w:szCs w:val="24"/>
              </w:rPr>
              <w:t xml:space="preserve"> </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4</w:t>
            </w:r>
          </w:p>
        </w:tc>
        <w:tc>
          <w:tcPr>
            <w:tcW w:w="3236" w:type="dxa"/>
          </w:tcPr>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ТОРАКОСКОПИЧЕСКАЯ РАДИОЧАСТОТНАЯ АБЛАЦИЯ ДЛЯ ЛЕЧЕНИЯ ФИБРИЛЛЯЦИИ ПРЕДСЕРДИЙ. ОПЕРАТИВНАЯ ТЕХНИК</w:t>
            </w:r>
            <w:r w:rsidRPr="00DE4826">
              <w:rPr>
                <w:rFonts w:ascii="Times New Roman" w:hAnsi="Times New Roman" w:cs="Times New Roman"/>
                <w:sz w:val="24"/>
                <w:szCs w:val="24"/>
                <w:lang w:val="kk-KZ"/>
              </w:rPr>
              <w:t>А</w:t>
            </w:r>
          </w:p>
        </w:tc>
        <w:tc>
          <w:tcPr>
            <w:tcW w:w="2496" w:type="dxa"/>
          </w:tcPr>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Жусупов А.К.,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Антикеев А.М.,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Райханов М.А.,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Серкиз О.А.,</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Исаев А.Г., </w:t>
            </w:r>
          </w:p>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hAnsi="Times New Roman" w:cs="Times New Roman"/>
                <w:sz w:val="24"/>
                <w:szCs w:val="24"/>
                <w:lang w:val="kk-KZ"/>
              </w:rPr>
              <w:t xml:space="preserve">Абильтаев А.М. </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eastAsia="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5</w:t>
            </w:r>
          </w:p>
        </w:tc>
        <w:tc>
          <w:tcPr>
            <w:tcW w:w="3236" w:type="dxa"/>
          </w:tcPr>
          <w:p w:rsidR="00CF1D5F" w:rsidRPr="00DE4826" w:rsidRDefault="00CF1D5F" w:rsidP="00CF1D5F">
            <w:pPr>
              <w:rPr>
                <w:rFonts w:ascii="Times New Roman" w:eastAsia="Times New Roman" w:hAnsi="Times New Roman" w:cs="Times New Roman"/>
                <w:sz w:val="24"/>
                <w:szCs w:val="24"/>
              </w:rPr>
            </w:pPr>
            <w:r w:rsidRPr="00DE4826">
              <w:rPr>
                <w:rFonts w:ascii="Times New Roman" w:eastAsia="Arial Narrow" w:hAnsi="Times New Roman" w:cs="Times New Roman"/>
                <w:sz w:val="24"/>
                <w:szCs w:val="24"/>
              </w:rPr>
              <w:t>ПОСТИНФАРКТНЫЙ РАЗРЫВ ЛЕВОГО ЖЕЛУДОЧКА</w:t>
            </w:r>
          </w:p>
        </w:tc>
        <w:tc>
          <w:tcPr>
            <w:tcW w:w="2496" w:type="dxa"/>
          </w:tcPr>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Даиров Д.С.,</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Антикеев А.М.,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Райханов М.А.,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Серкиз О.А.,</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Жусупов А.К., </w:t>
            </w:r>
          </w:p>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hAnsi="Times New Roman" w:cs="Times New Roman"/>
                <w:sz w:val="24"/>
                <w:szCs w:val="24"/>
                <w:lang w:val="kk-KZ"/>
              </w:rPr>
              <w:t xml:space="preserve">Абильтаев А.М. </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eastAsia="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6</w:t>
            </w:r>
          </w:p>
        </w:tc>
        <w:tc>
          <w:tcPr>
            <w:tcW w:w="3236" w:type="dxa"/>
          </w:tcPr>
          <w:p w:rsidR="00CF1D5F" w:rsidRPr="00DE4826" w:rsidRDefault="00CF1D5F" w:rsidP="00CF1D5F">
            <w:pPr>
              <w:rPr>
                <w:rFonts w:ascii="Times New Roman" w:eastAsia="Times New Roman" w:hAnsi="Times New Roman" w:cs="Times New Roman"/>
                <w:sz w:val="24"/>
                <w:szCs w:val="24"/>
              </w:rPr>
            </w:pPr>
            <w:r w:rsidRPr="00DE4826">
              <w:rPr>
                <w:rFonts w:ascii="Times New Roman" w:hAnsi="Times New Roman" w:cs="Times New Roman"/>
                <w:sz w:val="24"/>
                <w:szCs w:val="24"/>
              </w:rPr>
              <w:t>КОРОНАРНО-ПОДКЛЮЧИЧНЫЙ STEAL СИНДРОМ</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Антикеев А.М.,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Райханов М.А.,</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Серкиз О.А.,</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Жусупов А.К.,</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eastAsia="Times New Roman" w:hAnsi="Times New Roman" w:cs="Times New Roman"/>
                <w:sz w:val="24"/>
                <w:szCs w:val="24"/>
              </w:rPr>
            </w:pPr>
            <w:r w:rsidRPr="00DE4826">
              <w:rPr>
                <w:rFonts w:ascii="Times New Roman" w:hAnsi="Times New Roman" w:cs="Times New Roman"/>
                <w:sz w:val="24"/>
                <w:szCs w:val="24"/>
              </w:rPr>
              <w:t xml:space="preserve">Абильтаев А.М. </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eastAsia="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7</w:t>
            </w:r>
          </w:p>
        </w:tc>
        <w:tc>
          <w:tcPr>
            <w:tcW w:w="3236" w:type="dxa"/>
          </w:tcPr>
          <w:p w:rsidR="00CF1D5F" w:rsidRPr="00DE4826" w:rsidRDefault="00CF1D5F" w:rsidP="00CF1D5F">
            <w:pPr>
              <w:rPr>
                <w:rFonts w:ascii="Times New Roman" w:eastAsia="Times New Roman" w:hAnsi="Times New Roman" w:cs="Times New Roman"/>
                <w:sz w:val="24"/>
                <w:szCs w:val="24"/>
              </w:rPr>
            </w:pPr>
            <w:r w:rsidRPr="00DE4826">
              <w:rPr>
                <w:rFonts w:ascii="Times New Roman" w:hAnsi="Times New Roman" w:cs="Times New Roman"/>
                <w:bCs/>
                <w:sz w:val="24"/>
                <w:szCs w:val="24"/>
                <w:shd w:val="clear" w:color="auto" w:fill="FFFFFF"/>
              </w:rPr>
              <w:t>ОТКРЫТЫЙ АРТЕРИАЛЬНЫЙ ПРОТОК</w:t>
            </w:r>
          </w:p>
        </w:tc>
        <w:tc>
          <w:tcPr>
            <w:tcW w:w="2496" w:type="dxa"/>
          </w:tcPr>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Ордабаев Е.Т.,</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Серкиз О.А.,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Жусупов А.К.,</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eastAsia="Times New Roman" w:hAnsi="Times New Roman" w:cs="Times New Roman"/>
                <w:sz w:val="24"/>
                <w:szCs w:val="24"/>
              </w:rPr>
            </w:pPr>
            <w:r w:rsidRPr="00DE4826">
              <w:rPr>
                <w:rFonts w:ascii="Times New Roman" w:hAnsi="Times New Roman" w:cs="Times New Roman"/>
                <w:sz w:val="24"/>
                <w:szCs w:val="24"/>
              </w:rPr>
              <w:t>Абильтаев А.М</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eastAsia="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8</w:t>
            </w:r>
          </w:p>
        </w:tc>
        <w:tc>
          <w:tcPr>
            <w:tcW w:w="3236" w:type="dxa"/>
          </w:tcPr>
          <w:p w:rsidR="00CF1D5F" w:rsidRPr="00DE4826" w:rsidRDefault="00CF1D5F" w:rsidP="00CF1D5F">
            <w:pPr>
              <w:rPr>
                <w:rFonts w:ascii="Times New Roman" w:eastAsia="Times New Roman" w:hAnsi="Times New Roman" w:cs="Times New Roman"/>
                <w:sz w:val="24"/>
                <w:szCs w:val="24"/>
              </w:rPr>
            </w:pPr>
            <w:r w:rsidRPr="00DE4826">
              <w:rPr>
                <w:rFonts w:ascii="Times New Roman" w:hAnsi="Times New Roman" w:cs="Times New Roman"/>
                <w:sz w:val="24"/>
                <w:szCs w:val="24"/>
              </w:rPr>
              <w:t>ЗАБРЮШИННАЯ ГЕМАТОМА И ЭКСТРАКОРПОРАЛЬНАЯ МЕМБРАННАЯ ОКСИГЕНАЦИЯ</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Тлеуова А.К.,</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Антикеев А.М.,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Райханов М.А.,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Серкиз О.А.,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Жусупов А.К.,</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eastAsia="Times New Roman" w:hAnsi="Times New Roman" w:cs="Times New Roman"/>
                <w:sz w:val="24"/>
                <w:szCs w:val="24"/>
              </w:rPr>
            </w:pPr>
            <w:r w:rsidRPr="00DE4826">
              <w:rPr>
                <w:rFonts w:ascii="Times New Roman" w:hAnsi="Times New Roman" w:cs="Times New Roman"/>
                <w:sz w:val="24"/>
                <w:szCs w:val="24"/>
              </w:rPr>
              <w:t xml:space="preserve">Абильтаев А.М. </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eastAsia="Times New Roman" w:hAnsi="Times New Roman" w:cs="Times New Roman"/>
                <w:sz w:val="24"/>
                <w:szCs w:val="24"/>
              </w:rPr>
            </w:pPr>
            <w:r w:rsidRPr="00DE4826">
              <w:rPr>
                <w:rFonts w:ascii="Times New Roman" w:hAnsi="Times New Roman" w:cs="Times New Roman"/>
                <w:sz w:val="24"/>
                <w:szCs w:val="24"/>
              </w:rPr>
              <w:t>г. Павлодар, Казахстан</w:t>
            </w:r>
            <w:r w:rsidRPr="00DE4826">
              <w:rPr>
                <w:rFonts w:ascii="Times New Roman" w:eastAsia="Times New Roman" w:hAnsi="Times New Roman" w:cs="Times New Roman"/>
                <w:sz w:val="24"/>
                <w:szCs w:val="24"/>
              </w:rPr>
              <w:t xml:space="preserve"> </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9</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РАБДОМИОСАРКОМА СЕРДЦА</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Антикеев А.М.,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Райханов М.А.,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Серкиз О.А.,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Жусупов А.К.,</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Абильтаев А.М</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10</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ALCAPA</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Сарбасов А.Ж,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Серкиз О.А.,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Жусупов А.К.,</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Абильтаев А.М. </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11</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ГЕОИНФОРМАЦИОННЫЕ </w:t>
            </w:r>
            <w:r w:rsidRPr="00DE4826">
              <w:rPr>
                <w:rFonts w:ascii="Times New Roman" w:hAnsi="Times New Roman" w:cs="Times New Roman"/>
                <w:sz w:val="24"/>
                <w:szCs w:val="24"/>
              </w:rPr>
              <w:lastRenderedPageBreak/>
              <w:t>СИСТЕМЫ</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lastRenderedPageBreak/>
              <w:t xml:space="preserve">Абильтаев А.М. </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spacing w:line="360" w:lineRule="auto"/>
              <w:jc w:val="cente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lastRenderedPageBreak/>
              <w:t>12</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ЛЕЙОМИОСАРКОМА ПЕЧЕНИ</w:t>
            </w:r>
          </w:p>
        </w:tc>
        <w:tc>
          <w:tcPr>
            <w:tcW w:w="2496" w:type="dxa"/>
          </w:tcPr>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Даиров Д.С.,</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Антикеев А.М.,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Райханов М.А.,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Серкиз О.А.,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Жусупов А.К.,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Абильтаев А.М.</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7501E7"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13</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caps/>
                <w:sz w:val="24"/>
                <w:szCs w:val="24"/>
              </w:rPr>
              <w:t>Нарушени</w:t>
            </w:r>
            <w:r w:rsidRPr="00DE4826">
              <w:rPr>
                <w:rFonts w:ascii="Times New Roman" w:hAnsi="Times New Roman" w:cs="Times New Roman"/>
                <w:caps/>
                <w:sz w:val="24"/>
                <w:szCs w:val="24"/>
                <w:lang w:val="en-US"/>
              </w:rPr>
              <w:t>e</w:t>
            </w:r>
            <w:r w:rsidRPr="00DE4826">
              <w:rPr>
                <w:rFonts w:ascii="Times New Roman" w:hAnsi="Times New Roman" w:cs="Times New Roman"/>
                <w:caps/>
                <w:sz w:val="24"/>
                <w:szCs w:val="24"/>
              </w:rPr>
              <w:t xml:space="preserve"> ритма</w:t>
            </w:r>
            <w:r w:rsidRPr="00DE4826">
              <w:rPr>
                <w:rFonts w:ascii="Times New Roman" w:hAnsi="Times New Roman" w:cs="Times New Roman"/>
                <w:b/>
                <w:caps/>
                <w:sz w:val="24"/>
                <w:szCs w:val="24"/>
              </w:rPr>
              <w:t xml:space="preserve"> </w:t>
            </w:r>
            <w:r w:rsidRPr="00DE4826">
              <w:rPr>
                <w:rFonts w:ascii="Times New Roman" w:hAnsi="Times New Roman" w:cs="Times New Roman"/>
                <w:caps/>
                <w:sz w:val="24"/>
                <w:szCs w:val="24"/>
              </w:rPr>
              <w:t>сердца при остром коронарном синдроме на догоспитальном этапе</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lang w:eastAsia="ru-RU"/>
              </w:rPr>
              <w:t>Абдраманова С.С., Крылова С.Г.</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14</w:t>
            </w:r>
          </w:p>
        </w:tc>
        <w:tc>
          <w:tcPr>
            <w:tcW w:w="3236" w:type="dxa"/>
          </w:tcPr>
          <w:p w:rsidR="00CF1D5F" w:rsidRPr="00DE4826" w:rsidRDefault="00CF1D5F" w:rsidP="00CF1D5F">
            <w:pPr>
              <w:rPr>
                <w:rFonts w:ascii="Times New Roman" w:hAnsi="Times New Roman" w:cs="Times New Roman"/>
                <w:caps/>
                <w:sz w:val="24"/>
                <w:szCs w:val="24"/>
                <w:lang w:eastAsia="ru-RU"/>
              </w:rPr>
            </w:pPr>
            <w:r w:rsidRPr="00DE4826">
              <w:rPr>
                <w:rFonts w:ascii="Times New Roman" w:hAnsi="Times New Roman" w:cs="Times New Roman"/>
                <w:caps/>
                <w:sz w:val="24"/>
                <w:szCs w:val="24"/>
                <w:lang w:eastAsia="ru-RU"/>
              </w:rPr>
              <w:t>Значение магнитно-резонансной томографии в диагностике поражения миокарда без обструкции коронарного русла.</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lang w:eastAsia="ru-RU"/>
              </w:rPr>
              <w:t>Абдраманова С.С., Крылова С.Г., Жантимирова А.А.</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15</w:t>
            </w:r>
          </w:p>
        </w:tc>
        <w:tc>
          <w:tcPr>
            <w:tcW w:w="3236" w:type="dxa"/>
          </w:tcPr>
          <w:p w:rsidR="00CF1D5F" w:rsidRPr="00DE4826" w:rsidRDefault="00CF1D5F" w:rsidP="00CF1D5F">
            <w:pPr>
              <w:rPr>
                <w:rFonts w:ascii="Times New Roman" w:hAnsi="Times New Roman" w:cs="Times New Roman"/>
                <w:caps/>
                <w:sz w:val="24"/>
                <w:szCs w:val="24"/>
                <w:shd w:val="clear" w:color="auto" w:fill="FFFFFF"/>
              </w:rPr>
            </w:pPr>
            <w:r w:rsidRPr="00DE4826">
              <w:rPr>
                <w:rFonts w:ascii="Times New Roman" w:hAnsi="Times New Roman" w:cs="Times New Roman"/>
                <w:caps/>
                <w:sz w:val="24"/>
                <w:szCs w:val="24"/>
                <w:shd w:val="clear" w:color="auto" w:fill="FFFFFF"/>
              </w:rPr>
              <w:t xml:space="preserve">Случай вторичной кардиомиопатий под маской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caps/>
                <w:sz w:val="24"/>
                <w:szCs w:val="24"/>
                <w:shd w:val="clear" w:color="auto" w:fill="FFFFFF"/>
              </w:rPr>
              <w:t>острого коронарного синдрома.</w:t>
            </w:r>
          </w:p>
        </w:tc>
        <w:tc>
          <w:tcPr>
            <w:tcW w:w="2496" w:type="dxa"/>
          </w:tcPr>
          <w:p w:rsidR="00CF1D5F" w:rsidRPr="00DE4826" w:rsidRDefault="00CF1D5F" w:rsidP="00CF1D5F">
            <w:pPr>
              <w:rPr>
                <w:rFonts w:ascii="Times New Roman" w:hAnsi="Times New Roman" w:cs="Times New Roman"/>
                <w:sz w:val="24"/>
                <w:szCs w:val="24"/>
                <w:shd w:val="clear" w:color="auto" w:fill="FFFFFF"/>
              </w:rPr>
            </w:pPr>
            <w:r w:rsidRPr="00DE4826">
              <w:rPr>
                <w:rFonts w:ascii="Times New Roman" w:hAnsi="Times New Roman" w:cs="Times New Roman"/>
                <w:sz w:val="24"/>
                <w:szCs w:val="24"/>
                <w:shd w:val="clear" w:color="auto" w:fill="FFFFFF"/>
              </w:rPr>
              <w:t xml:space="preserve">Гарилёва Е.А., </w:t>
            </w:r>
          </w:p>
          <w:p w:rsidR="00CF1D5F" w:rsidRPr="00DE4826" w:rsidRDefault="00CF1D5F" w:rsidP="00CF1D5F">
            <w:pPr>
              <w:rPr>
                <w:rFonts w:ascii="Times New Roman" w:hAnsi="Times New Roman" w:cs="Times New Roman"/>
                <w:sz w:val="24"/>
                <w:szCs w:val="24"/>
                <w:shd w:val="clear" w:color="auto" w:fill="FFFFFF"/>
              </w:rPr>
            </w:pPr>
            <w:r w:rsidRPr="00DE4826">
              <w:rPr>
                <w:rFonts w:ascii="Times New Roman" w:hAnsi="Times New Roman" w:cs="Times New Roman"/>
                <w:sz w:val="24"/>
                <w:szCs w:val="24"/>
                <w:shd w:val="clear" w:color="auto" w:fill="FFFFFF"/>
              </w:rPr>
              <w:t xml:space="preserve">Жанисова А.Т.,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shd w:val="clear" w:color="auto" w:fill="FFFFFF"/>
              </w:rPr>
              <w:t xml:space="preserve">Мадиева М.И. </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r w:rsidRPr="00DE4826">
              <w:rPr>
                <w:rFonts w:ascii="Times New Roman" w:hAnsi="Times New Roman" w:cs="Times New Roman"/>
                <w:sz w:val="24"/>
                <w:szCs w:val="24"/>
                <w:shd w:val="clear" w:color="auto" w:fill="FFFFFF"/>
              </w:rPr>
              <w:t xml:space="preserve"> </w:t>
            </w:r>
            <w:r w:rsidR="00CF1D5F" w:rsidRPr="00DE4826">
              <w:rPr>
                <w:rFonts w:ascii="Times New Roman" w:hAnsi="Times New Roman" w:cs="Times New Roman"/>
                <w:sz w:val="24"/>
                <w:szCs w:val="24"/>
                <w:shd w:val="clear" w:color="auto" w:fill="FFFFFF"/>
              </w:rPr>
              <w:t>Павлодарский филиал НАО</w:t>
            </w:r>
            <w:r w:rsidR="00CF1D5F" w:rsidRPr="00DE4826">
              <w:rPr>
                <w:rFonts w:ascii="Times New Roman" w:hAnsi="Times New Roman" w:cs="Times New Roman"/>
                <w:sz w:val="24"/>
                <w:szCs w:val="24"/>
                <w:shd w:val="clear" w:color="auto" w:fill="FFFFFF"/>
                <w:lang w:val="kk-KZ"/>
              </w:rPr>
              <w:t xml:space="preserve"> </w:t>
            </w:r>
            <w:r w:rsidR="00CF1D5F" w:rsidRPr="00DE4826">
              <w:rPr>
                <w:rFonts w:ascii="Times New Roman" w:hAnsi="Times New Roman" w:cs="Times New Roman"/>
                <w:sz w:val="24"/>
                <w:szCs w:val="24"/>
                <w:shd w:val="clear" w:color="auto" w:fill="FFFFFF"/>
              </w:rPr>
              <w:t>МУС, г</w:t>
            </w:r>
            <w:r w:rsidR="00CF1D5F" w:rsidRPr="00DE4826">
              <w:rPr>
                <w:rFonts w:ascii="Times New Roman" w:hAnsi="Times New Roman" w:cs="Times New Roman"/>
                <w:sz w:val="24"/>
                <w:szCs w:val="24"/>
                <w:shd w:val="clear" w:color="auto" w:fill="FFFFFF"/>
                <w:lang w:val="kk-KZ"/>
              </w:rPr>
              <w:t>.</w:t>
            </w:r>
            <w:r w:rsidR="00CF1D5F" w:rsidRPr="00DE4826">
              <w:rPr>
                <w:rFonts w:ascii="Times New Roman" w:hAnsi="Times New Roman" w:cs="Times New Roman"/>
                <w:sz w:val="24"/>
                <w:szCs w:val="24"/>
                <w:shd w:val="clear" w:color="auto" w:fill="FFFFFF"/>
              </w:rPr>
              <w:t xml:space="preserve"> Павлодар</w:t>
            </w:r>
            <w:r w:rsidR="00CF1D5F" w:rsidRPr="00DE4826">
              <w:rPr>
                <w:rFonts w:ascii="Times New Roman" w:hAnsi="Times New Roman" w:cs="Times New Roman"/>
                <w:sz w:val="24"/>
                <w:szCs w:val="24"/>
                <w:shd w:val="clear" w:color="auto" w:fill="FFFFFF"/>
                <w:lang w:val="kk-KZ"/>
              </w:rPr>
              <w:t>,</w:t>
            </w:r>
            <w:r w:rsidR="00CF1D5F" w:rsidRPr="00DE4826">
              <w:rPr>
                <w:rFonts w:ascii="Times New Roman" w:hAnsi="Times New Roman" w:cs="Times New Roman"/>
                <w:sz w:val="24"/>
                <w:szCs w:val="24"/>
                <w:shd w:val="clear" w:color="auto" w:fill="FFFFFF"/>
              </w:rPr>
              <w:t xml:space="preserve"> Казахстан</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16</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sz w:val="24"/>
                <w:szCs w:val="24"/>
              </w:rPr>
              <w:t>ОТДАЛЕННЫЕ ИСХОДЫ РЕВАСКУЛЯРИЗАЦИИ МИОКАРДА У БОЛЬНЫХ САХАРНЫМ ДИАБЕТОМ И МНОГОСОСУДИСТЫМ ПОРАЖЕНИЕМ КОРОНАРНОГО РУСЛА</w:t>
            </w:r>
          </w:p>
        </w:tc>
        <w:tc>
          <w:tcPr>
            <w:tcW w:w="2496" w:type="dxa"/>
          </w:tcPr>
          <w:p w:rsidR="00CF1D5F" w:rsidRPr="00DE4826" w:rsidRDefault="00CF1D5F" w:rsidP="00CF1D5F">
            <w:pPr>
              <w:rPr>
                <w:rFonts w:ascii="Times New Roman" w:hAnsi="Times New Roman"/>
                <w:sz w:val="24"/>
                <w:szCs w:val="24"/>
              </w:rPr>
            </w:pPr>
            <w:r w:rsidRPr="00DE4826">
              <w:rPr>
                <w:rFonts w:ascii="Times New Roman" w:hAnsi="Times New Roman"/>
                <w:sz w:val="24"/>
                <w:szCs w:val="24"/>
              </w:rPr>
              <w:t xml:space="preserve">Мадиева М.И., </w:t>
            </w:r>
          </w:p>
          <w:p w:rsidR="00CF1D5F" w:rsidRPr="00DE4826" w:rsidRDefault="00CF1D5F" w:rsidP="00CF1D5F">
            <w:pPr>
              <w:rPr>
                <w:rFonts w:ascii="Times New Roman" w:hAnsi="Times New Roman"/>
                <w:sz w:val="24"/>
                <w:szCs w:val="24"/>
              </w:rPr>
            </w:pPr>
            <w:r w:rsidRPr="00DE4826">
              <w:rPr>
                <w:rFonts w:ascii="Times New Roman" w:hAnsi="Times New Roman"/>
                <w:sz w:val="24"/>
                <w:szCs w:val="24"/>
              </w:rPr>
              <w:t xml:space="preserve">Арипов М.А., </w:t>
            </w:r>
          </w:p>
          <w:p w:rsidR="00CF1D5F" w:rsidRPr="00DE4826" w:rsidRDefault="00CF1D5F" w:rsidP="00CF1D5F">
            <w:pPr>
              <w:rPr>
                <w:rFonts w:ascii="Times New Roman" w:hAnsi="Times New Roman" w:cs="Times New Roman"/>
                <w:sz w:val="24"/>
                <w:szCs w:val="24"/>
              </w:rPr>
            </w:pPr>
            <w:r w:rsidRPr="00DE4826">
              <w:rPr>
                <w:rFonts w:ascii="Times New Roman" w:hAnsi="Times New Roman"/>
                <w:sz w:val="24"/>
                <w:szCs w:val="24"/>
              </w:rPr>
              <w:t>Гончаров А.Ю.</w:t>
            </w:r>
          </w:p>
        </w:tc>
        <w:tc>
          <w:tcPr>
            <w:tcW w:w="3244" w:type="dxa"/>
          </w:tcPr>
          <w:p w:rsidR="00CF1D5F" w:rsidRPr="00DE4826" w:rsidRDefault="00CF1D5F" w:rsidP="00CF1D5F">
            <w:pPr>
              <w:rPr>
                <w:rFonts w:ascii="Times New Roman" w:hAnsi="Times New Roman"/>
                <w:sz w:val="24"/>
                <w:szCs w:val="24"/>
              </w:rPr>
            </w:pPr>
            <w:r w:rsidRPr="00DE4826">
              <w:rPr>
                <w:rFonts w:ascii="Times New Roman" w:hAnsi="Times New Roman"/>
                <w:sz w:val="24"/>
                <w:szCs w:val="24"/>
              </w:rPr>
              <w:t xml:space="preserve">НАО «Медицинский университет Семей», </w:t>
            </w:r>
            <w:r w:rsidRPr="00DE4826">
              <w:rPr>
                <w:rFonts w:ascii="Times New Roman" w:hAnsi="Times New Roman"/>
                <w:sz w:val="24"/>
                <w:szCs w:val="24"/>
                <w:lang w:val="kk-KZ"/>
              </w:rPr>
              <w:t xml:space="preserve">г. </w:t>
            </w:r>
            <w:r w:rsidRPr="00DE4826">
              <w:rPr>
                <w:rFonts w:ascii="Times New Roman" w:hAnsi="Times New Roman"/>
                <w:sz w:val="24"/>
                <w:szCs w:val="24"/>
              </w:rPr>
              <w:t>Павлодар</w:t>
            </w:r>
            <w:r w:rsidRPr="00DE4826">
              <w:rPr>
                <w:rFonts w:ascii="Times New Roman" w:hAnsi="Times New Roman"/>
                <w:sz w:val="24"/>
                <w:szCs w:val="24"/>
                <w:lang w:val="kk-KZ"/>
              </w:rPr>
              <w:t>,</w:t>
            </w:r>
            <w:r w:rsidRPr="00DE4826">
              <w:rPr>
                <w:rFonts w:ascii="Times New Roman" w:hAnsi="Times New Roman"/>
                <w:sz w:val="24"/>
                <w:szCs w:val="24"/>
              </w:rPr>
              <w:t xml:space="preserve"> Казахстан.</w:t>
            </w:r>
          </w:p>
          <w:p w:rsidR="00CF1D5F" w:rsidRPr="00DE4826" w:rsidRDefault="00CF1D5F" w:rsidP="00CF1D5F">
            <w:pPr>
              <w:rPr>
                <w:rFonts w:ascii="Times New Roman" w:hAnsi="Times New Roman" w:cs="Times New Roman"/>
                <w:sz w:val="24"/>
                <w:szCs w:val="24"/>
              </w:rPr>
            </w:pPr>
            <w:r w:rsidRPr="00DE4826">
              <w:rPr>
                <w:rFonts w:ascii="Times New Roman" w:hAnsi="Times New Roman"/>
                <w:sz w:val="24"/>
                <w:szCs w:val="24"/>
              </w:rPr>
              <w:t xml:space="preserve">Национальный научный кардиохирургический центр, </w:t>
            </w:r>
            <w:r w:rsidRPr="00DE4826">
              <w:rPr>
                <w:rFonts w:ascii="Times New Roman" w:hAnsi="Times New Roman"/>
                <w:sz w:val="24"/>
                <w:szCs w:val="24"/>
                <w:lang w:val="kk-KZ"/>
              </w:rPr>
              <w:t xml:space="preserve">г. </w:t>
            </w:r>
            <w:r w:rsidRPr="00DE4826">
              <w:rPr>
                <w:rFonts w:ascii="Times New Roman" w:hAnsi="Times New Roman"/>
                <w:sz w:val="24"/>
                <w:szCs w:val="24"/>
              </w:rPr>
              <w:t>Астана, Казахстан</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17</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caps/>
                <w:sz w:val="24"/>
                <w:szCs w:val="24"/>
              </w:rPr>
              <w:t>Отдаленные результаты операции Росса у взрослых пациентов: опыт одного центра</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Чернов</w:t>
            </w:r>
            <w:r w:rsidRPr="00DE4826">
              <w:rPr>
                <w:rFonts w:ascii="Times New Roman" w:hAnsi="Times New Roman" w:cs="Times New Roman"/>
                <w:sz w:val="24"/>
                <w:szCs w:val="24"/>
                <w:vertAlign w:val="superscript"/>
              </w:rPr>
              <w:t xml:space="preserve"> </w:t>
            </w:r>
            <w:r w:rsidRPr="00DE4826">
              <w:rPr>
                <w:rFonts w:ascii="Times New Roman" w:hAnsi="Times New Roman" w:cs="Times New Roman"/>
                <w:sz w:val="24"/>
                <w:szCs w:val="24"/>
              </w:rPr>
              <w:t xml:space="preserve">И.И.,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Энгиноев</w:t>
            </w:r>
            <w:r w:rsidRPr="00DE4826">
              <w:rPr>
                <w:rFonts w:ascii="Times New Roman" w:hAnsi="Times New Roman" w:cs="Times New Roman"/>
                <w:sz w:val="24"/>
                <w:szCs w:val="24"/>
                <w:vertAlign w:val="superscript"/>
              </w:rPr>
              <w:t xml:space="preserve"> </w:t>
            </w:r>
            <w:r w:rsidRPr="00DE4826">
              <w:rPr>
                <w:rFonts w:ascii="Times New Roman" w:hAnsi="Times New Roman" w:cs="Times New Roman"/>
                <w:sz w:val="24"/>
                <w:szCs w:val="24"/>
              </w:rPr>
              <w:t xml:space="preserve">С.Т.,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Зеньков А.А</w:t>
            </w:r>
          </w:p>
        </w:tc>
        <w:tc>
          <w:tcPr>
            <w:tcW w:w="3244"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ФГБУ «Федеральный центр сердечно-сосудистой хирургии» </w:t>
            </w:r>
            <w:r w:rsidRPr="00DE4826">
              <w:rPr>
                <w:rFonts w:ascii="Times New Roman" w:hAnsi="Times New Roman" w:cs="Times New Roman"/>
                <w:sz w:val="24"/>
                <w:szCs w:val="24"/>
                <w:lang w:val="kk-KZ"/>
              </w:rPr>
              <w:t>МЗ РФ</w:t>
            </w:r>
            <w:r w:rsidRPr="00DE4826">
              <w:rPr>
                <w:rFonts w:ascii="Times New Roman" w:hAnsi="Times New Roman" w:cs="Times New Roman"/>
                <w:sz w:val="24"/>
                <w:szCs w:val="24"/>
              </w:rPr>
              <w:t>, г.</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rPr>
              <w:t>Астрахань Россия</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ФГБОУ ВО «Астраханский ГМУ» </w:t>
            </w:r>
            <w:r w:rsidRPr="00DE4826">
              <w:rPr>
                <w:rFonts w:ascii="Times New Roman" w:hAnsi="Times New Roman" w:cs="Times New Roman"/>
                <w:sz w:val="24"/>
                <w:szCs w:val="24"/>
                <w:lang w:val="kk-KZ"/>
              </w:rPr>
              <w:t>МЗ</w:t>
            </w:r>
            <w:r w:rsidRPr="00DE4826">
              <w:rPr>
                <w:rFonts w:ascii="Times New Roman" w:hAnsi="Times New Roman" w:cs="Times New Roman"/>
                <w:sz w:val="24"/>
                <w:szCs w:val="24"/>
              </w:rPr>
              <w:t xml:space="preserve"> РФ, г. Астрахань Россия</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18</w:t>
            </w:r>
          </w:p>
        </w:tc>
        <w:tc>
          <w:tcPr>
            <w:tcW w:w="3236" w:type="dxa"/>
          </w:tcPr>
          <w:p w:rsidR="00CF1D5F" w:rsidRPr="00DE4826" w:rsidRDefault="00CF1D5F" w:rsidP="00CF1D5F">
            <w:pPr>
              <w:rPr>
                <w:rFonts w:ascii="Times New Roman" w:hAnsi="Times New Roman" w:cs="Times New Roman"/>
                <w:caps/>
                <w:sz w:val="24"/>
                <w:szCs w:val="24"/>
              </w:rPr>
            </w:pPr>
            <w:r w:rsidRPr="00DE4826">
              <w:rPr>
                <w:rFonts w:ascii="Times New Roman" w:hAnsi="Times New Roman" w:cs="Times New Roman"/>
                <w:caps/>
                <w:sz w:val="24"/>
                <w:szCs w:val="24"/>
              </w:rPr>
              <w:t xml:space="preserve">Трехлетние результаты операции Озаки у пациентов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caps/>
                <w:sz w:val="24"/>
                <w:szCs w:val="24"/>
              </w:rPr>
              <w:t>65 лет и старше: многоцентровое исследование</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Чернов И.И</w:t>
            </w:r>
            <w:r w:rsidRPr="00DE4826">
              <w:rPr>
                <w:rFonts w:ascii="Times New Roman" w:hAnsi="Times New Roman" w:cs="Times New Roman"/>
                <w:sz w:val="24"/>
                <w:szCs w:val="24"/>
                <w:lang w:val="kk-KZ"/>
              </w:rPr>
              <w:t>.</w:t>
            </w:r>
            <w:r w:rsidRPr="00DE4826">
              <w:rPr>
                <w:rFonts w:ascii="Times New Roman" w:hAnsi="Times New Roman" w:cs="Times New Roman"/>
                <w:sz w:val="24"/>
                <w:szCs w:val="24"/>
              </w:rPr>
              <w:t xml:space="preserve">,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Энгиноев С.Т.</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Комаров Р.Н</w:t>
            </w:r>
            <w:r w:rsidRPr="00DE4826">
              <w:rPr>
                <w:rFonts w:ascii="Times New Roman" w:hAnsi="Times New Roman" w:cs="Times New Roman"/>
                <w:sz w:val="24"/>
                <w:szCs w:val="24"/>
                <w:lang w:val="kk-KZ"/>
              </w:rPr>
              <w:t>.</w:t>
            </w:r>
            <w:r w:rsidRPr="00DE4826">
              <w:rPr>
                <w:rFonts w:ascii="Times New Roman" w:hAnsi="Times New Roman" w:cs="Times New Roman"/>
                <w:sz w:val="24"/>
                <w:szCs w:val="24"/>
              </w:rPr>
              <w:t xml:space="preserve">,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Арутюнян В.Б.,</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Кадыралиев Б.К</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rPr>
              <w:t xml:space="preserve">Жигалов К.Ю. </w:t>
            </w:r>
          </w:p>
        </w:tc>
        <w:tc>
          <w:tcPr>
            <w:tcW w:w="3244" w:type="dxa"/>
          </w:tcPr>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ФГБУ</w:t>
            </w:r>
            <w:r w:rsidRPr="00DE4826">
              <w:rPr>
                <w:rFonts w:ascii="Times New Roman" w:hAnsi="Times New Roman" w:cs="Times New Roman"/>
                <w:sz w:val="24"/>
                <w:szCs w:val="24"/>
              </w:rPr>
              <w:t xml:space="preserve"> «Федеральный центр</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rPr>
              <w:t xml:space="preserve">сердечно-сосудистой хирургии» </w:t>
            </w:r>
            <w:r w:rsidRPr="00DE4826">
              <w:rPr>
                <w:rFonts w:ascii="Times New Roman" w:hAnsi="Times New Roman" w:cs="Times New Roman"/>
                <w:sz w:val="24"/>
                <w:szCs w:val="24"/>
                <w:lang w:val="kk-KZ"/>
              </w:rPr>
              <w:t>МЗ РФ г.</w:t>
            </w:r>
            <w:r w:rsidRPr="00DE4826">
              <w:rPr>
                <w:rFonts w:ascii="Times New Roman" w:hAnsi="Times New Roman" w:cs="Times New Roman"/>
                <w:sz w:val="24"/>
                <w:szCs w:val="24"/>
              </w:rPr>
              <w:t xml:space="preserve"> Астрахань </w:t>
            </w:r>
            <w:r w:rsidRPr="00DE4826">
              <w:rPr>
                <w:rFonts w:ascii="Times New Roman" w:hAnsi="Times New Roman" w:cs="Times New Roman"/>
                <w:sz w:val="24"/>
                <w:szCs w:val="24"/>
                <w:lang w:val="kk-KZ"/>
              </w:rPr>
              <w:t>Россия,</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ФГБУВО </w:t>
            </w:r>
            <w:r w:rsidRPr="00DE4826">
              <w:rPr>
                <w:rFonts w:ascii="Times New Roman" w:hAnsi="Times New Roman" w:cs="Times New Roman"/>
                <w:sz w:val="24"/>
                <w:szCs w:val="24"/>
              </w:rPr>
              <w:t xml:space="preserve">«Астраханский государственный медицинский университет» </w:t>
            </w:r>
            <w:r w:rsidRPr="00DE4826">
              <w:rPr>
                <w:rFonts w:ascii="Times New Roman" w:hAnsi="Times New Roman" w:cs="Times New Roman"/>
                <w:sz w:val="24"/>
                <w:szCs w:val="24"/>
                <w:lang w:val="kk-KZ"/>
              </w:rPr>
              <w:t>МЗ РФ г.</w:t>
            </w:r>
            <w:r w:rsidRPr="00DE4826">
              <w:rPr>
                <w:rFonts w:ascii="Times New Roman" w:hAnsi="Times New Roman" w:cs="Times New Roman"/>
                <w:sz w:val="24"/>
                <w:szCs w:val="24"/>
              </w:rPr>
              <w:t xml:space="preserve"> Астрахань</w:t>
            </w:r>
            <w:r w:rsidRPr="00DE4826">
              <w:rPr>
                <w:rFonts w:ascii="Times New Roman" w:hAnsi="Times New Roman" w:cs="Times New Roman"/>
                <w:sz w:val="24"/>
                <w:szCs w:val="24"/>
                <w:lang w:val="kk-KZ"/>
              </w:rPr>
              <w:t xml:space="preserve"> Россия,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ФГАОУВО «</w:t>
            </w:r>
            <w:r w:rsidRPr="00DE4826">
              <w:rPr>
                <w:rFonts w:ascii="Times New Roman" w:hAnsi="Times New Roman" w:cs="Times New Roman"/>
                <w:sz w:val="24"/>
                <w:szCs w:val="24"/>
              </w:rPr>
              <w:t>Первый Московский государственный медицинский</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rPr>
              <w:t>университет имени И.М. Сеченова</w:t>
            </w:r>
            <w:r w:rsidRPr="00DE4826">
              <w:rPr>
                <w:rFonts w:ascii="Times New Roman" w:hAnsi="Times New Roman" w:cs="Times New Roman"/>
                <w:sz w:val="24"/>
                <w:szCs w:val="24"/>
                <w:lang w:val="kk-KZ"/>
              </w:rPr>
              <w:t xml:space="preserve">» МЗ РФ г. Москва Россия,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ФГБУ</w:t>
            </w:r>
            <w:r w:rsidRPr="00DE4826">
              <w:rPr>
                <w:rFonts w:ascii="Times New Roman" w:hAnsi="Times New Roman" w:cs="Times New Roman"/>
                <w:sz w:val="24"/>
                <w:szCs w:val="24"/>
              </w:rPr>
              <w:t xml:space="preserve"> «Федеральный</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rPr>
              <w:t xml:space="preserve">центр сердечно-сосудистой хирургии имени С.Г. Суханова» </w:t>
            </w:r>
            <w:r w:rsidRPr="00DE4826">
              <w:rPr>
                <w:rFonts w:ascii="Times New Roman" w:hAnsi="Times New Roman" w:cs="Times New Roman"/>
                <w:sz w:val="24"/>
                <w:szCs w:val="24"/>
                <w:lang w:val="kk-KZ"/>
              </w:rPr>
              <w:t xml:space="preserve">МЗ РФ г. Пермь Россия,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Медицинский центр Св. Винсента, </w:t>
            </w:r>
            <w:r w:rsidRPr="00DE4826">
              <w:rPr>
                <w:rFonts w:ascii="Times New Roman" w:hAnsi="Times New Roman" w:cs="Times New Roman"/>
                <w:sz w:val="24"/>
                <w:szCs w:val="24"/>
                <w:lang w:val="kk-KZ"/>
              </w:rPr>
              <w:t xml:space="preserve">г. </w:t>
            </w:r>
            <w:r w:rsidRPr="00DE4826">
              <w:rPr>
                <w:rFonts w:ascii="Times New Roman" w:hAnsi="Times New Roman" w:cs="Times New Roman"/>
                <w:sz w:val="24"/>
                <w:szCs w:val="24"/>
              </w:rPr>
              <w:t>Карлсруэ Германия</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19</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ОЦЕНКА ЭФФЕКТИВНОСТИ СЕРДЕЧНОЙ РЕСИНХРОНИЗИРУЮЩЕЙ ТЕРАПИИ (</w:t>
            </w:r>
            <w:r w:rsidRPr="00DE4826">
              <w:rPr>
                <w:rFonts w:ascii="Times New Roman" w:hAnsi="Times New Roman" w:cs="Times New Roman"/>
                <w:sz w:val="24"/>
                <w:szCs w:val="24"/>
                <w:lang w:val="en-US"/>
              </w:rPr>
              <w:t>CRT</w:t>
            </w:r>
            <w:r w:rsidRPr="00DE4826">
              <w:rPr>
                <w:rFonts w:ascii="Times New Roman" w:hAnsi="Times New Roman" w:cs="Times New Roman"/>
                <w:sz w:val="24"/>
                <w:szCs w:val="24"/>
              </w:rPr>
              <w:t>-</w:t>
            </w:r>
            <w:r w:rsidRPr="00DE4826">
              <w:rPr>
                <w:rFonts w:ascii="Times New Roman" w:hAnsi="Times New Roman" w:cs="Times New Roman"/>
                <w:sz w:val="24"/>
                <w:szCs w:val="24"/>
                <w:lang w:val="en-US"/>
              </w:rPr>
              <w:t>D</w:t>
            </w:r>
            <w:r w:rsidRPr="00DE4826">
              <w:rPr>
                <w:rFonts w:ascii="Times New Roman" w:hAnsi="Times New Roman" w:cs="Times New Roman"/>
                <w:sz w:val="24"/>
                <w:szCs w:val="24"/>
              </w:rPr>
              <w:t>) В ЛЕЧЕНИИ СЕРДЕЧНОЙ НЕДОСТАТОЧНОСТИ</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Кинжикеева А.А., Капшакпаев Д.С.,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Байшин А.К.</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20</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МИНИИНВАЗИВНАЯ КАРДИОХИРУРГИЯ (</w:t>
            </w:r>
            <w:r w:rsidRPr="00DE4826">
              <w:rPr>
                <w:rFonts w:ascii="Times New Roman" w:hAnsi="Times New Roman" w:cs="Times New Roman"/>
                <w:sz w:val="24"/>
                <w:szCs w:val="24"/>
                <w:lang w:val="en-US"/>
              </w:rPr>
              <w:t>MICS</w:t>
            </w:r>
            <w:r w:rsidRPr="00DE4826">
              <w:rPr>
                <w:rFonts w:ascii="Times New Roman" w:hAnsi="Times New Roman" w:cs="Times New Roman"/>
                <w:sz w:val="24"/>
                <w:szCs w:val="24"/>
              </w:rPr>
              <w:t>) - НОВЫЙ ПОДХОД В ХИРУРГИЧЕСКОМ ЛЕЧЕНИИ СЕРДЕЧНОЙ ПАТОЛОГИИ</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Жакиев Т.Б.,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Анетов А.С.,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Абдикеров Е.К.</w:t>
            </w:r>
          </w:p>
        </w:tc>
        <w:tc>
          <w:tcPr>
            <w:tcW w:w="3244"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Мангистауская областная многопрофильная больница, Кардиохирургический центр,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г.</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rPr>
              <w:t>Актау, Казахстан.</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21</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bCs/>
                <w:sz w:val="24"/>
                <w:szCs w:val="24"/>
                <w:lang w:val="kk-KZ"/>
              </w:rPr>
              <w:t>КЛЕТКИ АУТОЛОГИЧНОГО КОСТНОГО МОЗГА ПРИ КОМПЛЕКСНОЙ ТЕРАПИИ ДИЛАТАЦИОННОЙ КАРДИОМИОПАТИИ. КЛИНИЧЕСКОЕ НАБЛЮДЕНИЕ</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lang w:val="kk-KZ"/>
              </w:rPr>
              <w:t>Майканова Ф.Н., Латипбаева М.С., Аскаров М.Б., Сейсембеков Т.З., Абдижами Б.</w:t>
            </w:r>
          </w:p>
        </w:tc>
        <w:tc>
          <w:tcPr>
            <w:tcW w:w="3244"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АО «Национальный научный медицинский центр»,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Институт фундаментальной и прикладной медицины. г.</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rPr>
              <w:t>Нур-Султан, Казахстан.</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22</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caps/>
                <w:sz w:val="24"/>
                <w:szCs w:val="24"/>
                <w:lang w:val="kk-KZ"/>
              </w:rPr>
              <w:t xml:space="preserve">Непосредственные результаты хирургического лечения пациентов с расслаивающей аневризмой аорты тип </w:t>
            </w:r>
            <w:r w:rsidRPr="00DE4826">
              <w:rPr>
                <w:rFonts w:ascii="Times New Roman" w:hAnsi="Times New Roman" w:cs="Times New Roman"/>
                <w:caps/>
                <w:sz w:val="24"/>
                <w:szCs w:val="24"/>
                <w:lang w:val="en-US"/>
              </w:rPr>
              <w:t>I</w:t>
            </w:r>
            <w:r w:rsidRPr="00DE4826">
              <w:rPr>
                <w:rFonts w:ascii="Times New Roman" w:hAnsi="Times New Roman" w:cs="Times New Roman"/>
                <w:caps/>
                <w:sz w:val="24"/>
                <w:szCs w:val="24"/>
              </w:rPr>
              <w:t xml:space="preserve"> </w:t>
            </w:r>
            <w:r w:rsidRPr="00DE4826">
              <w:rPr>
                <w:rFonts w:ascii="Times New Roman" w:hAnsi="Times New Roman" w:cs="Times New Roman"/>
                <w:caps/>
                <w:sz w:val="24"/>
                <w:szCs w:val="24"/>
                <w:lang w:val="kk-KZ"/>
              </w:rPr>
              <w:t>по Де</w:t>
            </w:r>
            <w:r w:rsidRPr="00DE4826">
              <w:rPr>
                <w:rFonts w:ascii="Times New Roman" w:hAnsi="Times New Roman" w:cs="Times New Roman"/>
                <w:caps/>
                <w:sz w:val="24"/>
                <w:szCs w:val="24"/>
              </w:rPr>
              <w:t>-</w:t>
            </w:r>
            <w:r w:rsidRPr="00DE4826">
              <w:rPr>
                <w:rFonts w:ascii="Times New Roman" w:hAnsi="Times New Roman" w:cs="Times New Roman"/>
                <w:caps/>
                <w:sz w:val="24"/>
                <w:szCs w:val="24"/>
                <w:lang w:val="kk-KZ"/>
              </w:rPr>
              <w:t>Бейки в остром периоде</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lang w:val="kk-KZ"/>
              </w:rPr>
              <w:t>Смоленский</w:t>
            </w:r>
            <w:r w:rsidRPr="00DE4826">
              <w:rPr>
                <w:rFonts w:ascii="Times New Roman" w:hAnsi="Times New Roman" w:cs="Times New Roman"/>
                <w:sz w:val="24"/>
                <w:szCs w:val="24"/>
              </w:rPr>
              <w:t xml:space="preserve"> А.</w:t>
            </w:r>
            <w:r w:rsidRPr="00DE4826">
              <w:rPr>
                <w:rFonts w:ascii="Times New Roman" w:hAnsi="Times New Roman" w:cs="Times New Roman"/>
                <w:sz w:val="24"/>
                <w:szCs w:val="24"/>
                <w:lang w:val="kk-KZ"/>
              </w:rPr>
              <w:t>В</w:t>
            </w:r>
            <w:r w:rsidRPr="00DE4826">
              <w:rPr>
                <w:rFonts w:ascii="Times New Roman" w:hAnsi="Times New Roman" w:cs="Times New Roman"/>
                <w:sz w:val="24"/>
                <w:szCs w:val="24"/>
              </w:rPr>
              <w:t xml:space="preserve">., </w:t>
            </w:r>
            <w:r w:rsidRPr="00DE4826">
              <w:rPr>
                <w:rFonts w:ascii="Times New Roman" w:hAnsi="Times New Roman" w:cs="Times New Roman"/>
                <w:sz w:val="24"/>
                <w:szCs w:val="24"/>
                <w:lang w:val="kk-KZ"/>
              </w:rPr>
              <w:t>Мухаметкалиев С</w:t>
            </w:r>
            <w:r w:rsidRPr="00DE4826">
              <w:rPr>
                <w:rFonts w:ascii="Times New Roman" w:hAnsi="Times New Roman" w:cs="Times New Roman"/>
                <w:sz w:val="24"/>
                <w:szCs w:val="24"/>
              </w:rPr>
              <w:t>.</w:t>
            </w:r>
            <w:r w:rsidRPr="00DE4826">
              <w:rPr>
                <w:rFonts w:ascii="Times New Roman" w:hAnsi="Times New Roman" w:cs="Times New Roman"/>
                <w:sz w:val="24"/>
                <w:szCs w:val="24"/>
                <w:lang w:val="kk-KZ"/>
              </w:rPr>
              <w:t>С</w:t>
            </w:r>
            <w:r w:rsidRPr="00DE4826">
              <w:rPr>
                <w:rFonts w:ascii="Times New Roman" w:hAnsi="Times New Roman" w:cs="Times New Roman"/>
                <w:sz w:val="24"/>
                <w:szCs w:val="24"/>
              </w:rPr>
              <w:t xml:space="preserve">., Сагнаев Р.З.,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Ли А</w:t>
            </w:r>
            <w:r w:rsidRPr="00DE4826">
              <w:rPr>
                <w:rFonts w:ascii="Times New Roman" w:hAnsi="Times New Roman" w:cs="Times New Roman"/>
                <w:sz w:val="24"/>
                <w:szCs w:val="24"/>
              </w:rPr>
              <w:t xml:space="preserve">. </w:t>
            </w:r>
            <w:r w:rsidRPr="00DE4826">
              <w:rPr>
                <w:rFonts w:ascii="Times New Roman" w:hAnsi="Times New Roman" w:cs="Times New Roman"/>
                <w:sz w:val="24"/>
                <w:szCs w:val="24"/>
                <w:lang w:val="kk-KZ"/>
              </w:rPr>
              <w:t>В</w:t>
            </w:r>
            <w:r w:rsidRPr="00DE4826">
              <w:rPr>
                <w:rFonts w:ascii="Times New Roman" w:hAnsi="Times New Roman" w:cs="Times New Roman"/>
                <w:sz w:val="24"/>
                <w:szCs w:val="24"/>
              </w:rPr>
              <w:t>.,</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 xml:space="preserve">Ким М. В.,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lang w:val="kk-KZ"/>
              </w:rPr>
              <w:t>Шамуратов И</w:t>
            </w:r>
            <w:r w:rsidRPr="00DE4826">
              <w:rPr>
                <w:rFonts w:ascii="Times New Roman" w:hAnsi="Times New Roman" w:cs="Times New Roman"/>
                <w:sz w:val="24"/>
                <w:szCs w:val="24"/>
              </w:rPr>
              <w:t>.</w:t>
            </w:r>
            <w:r w:rsidRPr="00DE4826">
              <w:rPr>
                <w:rFonts w:ascii="Times New Roman" w:hAnsi="Times New Roman" w:cs="Times New Roman"/>
                <w:sz w:val="24"/>
                <w:szCs w:val="24"/>
                <w:lang w:val="kk-KZ"/>
              </w:rPr>
              <w:t>К</w:t>
            </w:r>
            <w:r w:rsidRPr="00DE4826">
              <w:rPr>
                <w:rFonts w:ascii="Times New Roman" w:hAnsi="Times New Roman" w:cs="Times New Roman"/>
                <w:sz w:val="24"/>
                <w:szCs w:val="24"/>
              </w:rPr>
              <w:t>., Саргалдаков А.Т., Букежанова А.К., Диколаев В.Д.</w:t>
            </w:r>
          </w:p>
        </w:tc>
        <w:tc>
          <w:tcPr>
            <w:tcW w:w="3244"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lang w:val="kk-KZ"/>
              </w:rPr>
              <w:t>ГКП на ПХВ Городская многопрофильная больница №</w:t>
            </w:r>
            <w:r w:rsidRPr="00DE4826">
              <w:rPr>
                <w:rFonts w:ascii="Times New Roman" w:hAnsi="Times New Roman" w:cs="Times New Roman"/>
                <w:sz w:val="24"/>
                <w:szCs w:val="24"/>
              </w:rPr>
              <w:t xml:space="preserve">2, отделение </w:t>
            </w:r>
            <w:r w:rsidRPr="00DE4826">
              <w:rPr>
                <w:rFonts w:ascii="Times New Roman" w:hAnsi="Times New Roman" w:cs="Times New Roman"/>
                <w:sz w:val="24"/>
                <w:szCs w:val="24"/>
                <w:lang w:val="kk-KZ"/>
              </w:rPr>
              <w:t>сердечно</w:t>
            </w:r>
            <w:r w:rsidRPr="00DE4826">
              <w:rPr>
                <w:rFonts w:ascii="Times New Roman" w:hAnsi="Times New Roman" w:cs="Times New Roman"/>
                <w:sz w:val="24"/>
                <w:szCs w:val="24"/>
              </w:rPr>
              <w:t>-сосудистой хирургии,</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rPr>
              <w:t>г. Астана, Казахстан.</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23</w:t>
            </w:r>
          </w:p>
        </w:tc>
        <w:tc>
          <w:tcPr>
            <w:tcW w:w="323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caps/>
                <w:sz w:val="24"/>
                <w:szCs w:val="24"/>
              </w:rPr>
              <w:t>Роль МСКТ в скрининге кальциноза коронарных артерий</w:t>
            </w:r>
          </w:p>
        </w:tc>
        <w:tc>
          <w:tcPr>
            <w:tcW w:w="2496" w:type="dxa"/>
          </w:tcPr>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Абильтаева А.А., Абильтаев А.М.,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Алехин А.В.,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Молайханов Т.А.,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резиденты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Асжанова А.Б</w:t>
            </w:r>
            <w:r w:rsidRPr="00DE4826">
              <w:rPr>
                <w:rFonts w:ascii="Times New Roman" w:hAnsi="Times New Roman" w:cs="Times New Roman"/>
                <w:sz w:val="24"/>
                <w:szCs w:val="24"/>
                <w:lang w:val="kk-KZ"/>
              </w:rPr>
              <w:t>.</w:t>
            </w:r>
            <w:r w:rsidRPr="00DE4826">
              <w:rPr>
                <w:rFonts w:ascii="Times New Roman" w:hAnsi="Times New Roman" w:cs="Times New Roman"/>
                <w:sz w:val="24"/>
                <w:szCs w:val="24"/>
              </w:rPr>
              <w:t>, Карпушина А.Н., Шарапединова А.А</w:t>
            </w:r>
            <w:r w:rsidRPr="00DE4826">
              <w:rPr>
                <w:rFonts w:ascii="Times New Roman" w:hAnsi="Times New Roman" w:cs="Times New Roman"/>
                <w:sz w:val="24"/>
                <w:szCs w:val="24"/>
                <w:lang w:val="kk-KZ"/>
              </w:rPr>
              <w:t>.</w:t>
            </w:r>
            <w:r w:rsidRPr="00DE4826">
              <w:rPr>
                <w:rFonts w:ascii="Times New Roman" w:hAnsi="Times New Roman" w:cs="Times New Roman"/>
                <w:sz w:val="24"/>
                <w:szCs w:val="24"/>
              </w:rPr>
              <w:t>, Тураров Т.Т.</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CF1D5F"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24</w:t>
            </w:r>
          </w:p>
        </w:tc>
        <w:tc>
          <w:tcPr>
            <w:tcW w:w="3236" w:type="dxa"/>
          </w:tcPr>
          <w:p w:rsidR="00CF1D5F" w:rsidRPr="00DE4826" w:rsidRDefault="00CF1D5F" w:rsidP="00CF1D5F">
            <w:pPr>
              <w:rPr>
                <w:rFonts w:ascii="Times New Roman" w:hAnsi="Times New Roman" w:cs="Times New Roman"/>
                <w:caps/>
                <w:sz w:val="24"/>
                <w:szCs w:val="24"/>
                <w:lang w:val="en-US"/>
              </w:rPr>
            </w:pPr>
            <w:r w:rsidRPr="00DE4826">
              <w:rPr>
                <w:rFonts w:ascii="Times New Roman" w:hAnsi="Times New Roman" w:cs="Times New Roman"/>
                <w:caps/>
                <w:sz w:val="24"/>
                <w:szCs w:val="24"/>
                <w:lang w:val="en-US"/>
              </w:rPr>
              <w:t>Coarctation of the aorta in adult patients (case report)</w:t>
            </w:r>
          </w:p>
          <w:p w:rsidR="00CF1D5F" w:rsidRPr="00DE4826" w:rsidRDefault="00CF1D5F" w:rsidP="00CF1D5F">
            <w:pPr>
              <w:ind w:firstLine="567"/>
              <w:rPr>
                <w:rFonts w:ascii="Times New Roman" w:hAnsi="Times New Roman" w:cs="Times New Roman"/>
                <w:caps/>
                <w:sz w:val="24"/>
                <w:szCs w:val="24"/>
                <w:lang w:val="en-US"/>
              </w:rPr>
            </w:pPr>
          </w:p>
          <w:p w:rsidR="00CF1D5F" w:rsidRPr="00DE4826" w:rsidRDefault="00CF1D5F" w:rsidP="00CF1D5F">
            <w:pPr>
              <w:ind w:firstLine="567"/>
              <w:rPr>
                <w:rFonts w:ascii="Times New Roman" w:hAnsi="Times New Roman" w:cs="Times New Roman"/>
                <w:sz w:val="24"/>
                <w:szCs w:val="24"/>
                <w:lang w:val="en-US"/>
              </w:rPr>
            </w:pPr>
          </w:p>
          <w:p w:rsidR="00CF1D5F" w:rsidRPr="00DE4826" w:rsidRDefault="00CF1D5F" w:rsidP="00CF1D5F">
            <w:pPr>
              <w:ind w:firstLine="567"/>
              <w:rPr>
                <w:rFonts w:ascii="Times New Roman" w:hAnsi="Times New Roman" w:cs="Times New Roman"/>
                <w:sz w:val="24"/>
                <w:szCs w:val="24"/>
                <w:lang w:val="en-US"/>
              </w:rPr>
            </w:pPr>
          </w:p>
        </w:tc>
        <w:tc>
          <w:tcPr>
            <w:tcW w:w="2496" w:type="dxa"/>
          </w:tcPr>
          <w:p w:rsidR="00CF1D5F" w:rsidRPr="00DE4826" w:rsidRDefault="00CF1D5F" w:rsidP="00CF1D5F">
            <w:pPr>
              <w:rPr>
                <w:rFonts w:ascii="Times New Roman" w:hAnsi="Times New Roman" w:cs="Times New Roman"/>
                <w:sz w:val="24"/>
                <w:szCs w:val="24"/>
                <w:lang w:val="en-US"/>
              </w:rPr>
            </w:pPr>
            <w:r w:rsidRPr="00DE4826">
              <w:rPr>
                <w:rFonts w:ascii="Times New Roman" w:hAnsi="Times New Roman" w:cs="Times New Roman"/>
                <w:sz w:val="24"/>
                <w:szCs w:val="24"/>
                <w:lang w:val="en-US"/>
              </w:rPr>
              <w:t>Kassymov B.Zh.,</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lang w:val="en-US"/>
              </w:rPr>
              <w:t>Khamidullin B.A., Toygulova G.B.</w:t>
            </w:r>
            <w:r w:rsidRPr="00DE4826">
              <w:rPr>
                <w:rFonts w:ascii="Times New Roman" w:hAnsi="Times New Roman" w:cs="Times New Roman"/>
                <w:sz w:val="24"/>
                <w:szCs w:val="24"/>
                <w:lang w:val="kk-KZ"/>
              </w:rPr>
              <w:t>,</w:t>
            </w:r>
            <w:r w:rsidRPr="00DE4826">
              <w:rPr>
                <w:rFonts w:ascii="Times New Roman" w:hAnsi="Times New Roman" w:cs="Times New Roman"/>
                <w:sz w:val="24"/>
                <w:szCs w:val="24"/>
                <w:lang w:val="en-US"/>
              </w:rPr>
              <w:t xml:space="preserve"> </w:t>
            </w:r>
          </w:p>
          <w:p w:rsidR="00CF1D5F" w:rsidRPr="00DE4826" w:rsidRDefault="00CF1D5F" w:rsidP="00CF1D5F">
            <w:pPr>
              <w:rPr>
                <w:rFonts w:ascii="Times New Roman" w:hAnsi="Times New Roman" w:cs="Times New Roman"/>
                <w:sz w:val="24"/>
                <w:szCs w:val="24"/>
                <w:lang w:val="en-US"/>
              </w:rPr>
            </w:pPr>
            <w:r w:rsidRPr="00DE4826">
              <w:rPr>
                <w:rFonts w:ascii="Times New Roman" w:hAnsi="Times New Roman" w:cs="Times New Roman"/>
                <w:sz w:val="24"/>
                <w:szCs w:val="24"/>
                <w:lang w:val="en-US"/>
              </w:rPr>
              <w:t>Zhankulov A.A., Temerkhanov M.S.,</w:t>
            </w:r>
          </w:p>
          <w:p w:rsidR="00CF1D5F" w:rsidRPr="00DE4826" w:rsidRDefault="00CF1D5F" w:rsidP="00CF1D5F">
            <w:pPr>
              <w:rPr>
                <w:rFonts w:ascii="Times New Roman" w:hAnsi="Times New Roman" w:cs="Times New Roman"/>
                <w:sz w:val="24"/>
                <w:szCs w:val="24"/>
                <w:lang w:val="en-US"/>
              </w:rPr>
            </w:pPr>
            <w:r w:rsidRPr="00DE4826">
              <w:rPr>
                <w:rFonts w:ascii="Times New Roman" w:hAnsi="Times New Roman" w:cs="Times New Roman"/>
                <w:sz w:val="24"/>
                <w:szCs w:val="24"/>
                <w:lang w:val="en-US"/>
              </w:rPr>
              <w:t>Sultangereev N.B., Karsakbayev A.U.,</w:t>
            </w:r>
          </w:p>
          <w:p w:rsidR="00CF1D5F" w:rsidRPr="00DE4826" w:rsidRDefault="00CF1D5F" w:rsidP="00CF1D5F">
            <w:pPr>
              <w:rPr>
                <w:rFonts w:ascii="Times New Roman" w:hAnsi="Times New Roman" w:cs="Times New Roman"/>
                <w:sz w:val="24"/>
                <w:szCs w:val="24"/>
                <w:lang w:val="en-US"/>
              </w:rPr>
            </w:pPr>
            <w:r w:rsidRPr="00DE4826">
              <w:rPr>
                <w:rFonts w:ascii="Times New Roman" w:hAnsi="Times New Roman" w:cs="Times New Roman"/>
                <w:sz w:val="24"/>
                <w:szCs w:val="24"/>
                <w:lang w:val="en-US"/>
              </w:rPr>
              <w:t xml:space="preserve">Kenes M.S., </w:t>
            </w:r>
          </w:p>
          <w:p w:rsidR="00CF1D5F" w:rsidRPr="00DE4826" w:rsidRDefault="00CF1D5F" w:rsidP="00CF1D5F">
            <w:pPr>
              <w:rPr>
                <w:rFonts w:ascii="Times New Roman" w:hAnsi="Times New Roman" w:cs="Times New Roman"/>
                <w:sz w:val="24"/>
                <w:szCs w:val="24"/>
                <w:lang w:val="en-US"/>
              </w:rPr>
            </w:pPr>
            <w:r w:rsidRPr="00DE4826">
              <w:rPr>
                <w:rFonts w:ascii="Times New Roman" w:hAnsi="Times New Roman" w:cs="Times New Roman"/>
                <w:sz w:val="24"/>
                <w:szCs w:val="24"/>
                <w:lang w:val="en-US"/>
              </w:rPr>
              <w:t>Telibekova D.S.</w:t>
            </w:r>
          </w:p>
          <w:p w:rsidR="00CF1D5F" w:rsidRPr="00DE4826" w:rsidRDefault="00CF1D5F" w:rsidP="00CF1D5F">
            <w:pPr>
              <w:rPr>
                <w:rFonts w:ascii="Times New Roman" w:hAnsi="Times New Roman" w:cs="Times New Roman"/>
                <w:sz w:val="24"/>
                <w:szCs w:val="24"/>
                <w:lang w:val="en-US"/>
              </w:rPr>
            </w:pPr>
          </w:p>
        </w:tc>
        <w:tc>
          <w:tcPr>
            <w:tcW w:w="3244" w:type="dxa"/>
          </w:tcPr>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en-US"/>
              </w:rPr>
              <w:t>Medical Center of</w:t>
            </w:r>
            <w:r w:rsidRPr="00DE4826">
              <w:rPr>
                <w:rFonts w:ascii="Times New Roman" w:hAnsi="Times New Roman" w:cs="Times New Roman"/>
                <w:sz w:val="24"/>
                <w:szCs w:val="24"/>
                <w:lang w:val="kk-KZ"/>
              </w:rPr>
              <w:t xml:space="preserve"> </w:t>
            </w:r>
            <w:r w:rsidRPr="00DE4826">
              <w:rPr>
                <w:rFonts w:ascii="Times New Roman" w:hAnsi="Times New Roman" w:cs="Times New Roman"/>
                <w:sz w:val="24"/>
                <w:szCs w:val="24"/>
                <w:lang w:val="en-US"/>
              </w:rPr>
              <w:t>NAO "West Kazakhstan Medical University named after M. Ospanov"</w:t>
            </w:r>
            <w:r w:rsidRPr="00DE4826">
              <w:rPr>
                <w:rFonts w:ascii="Times New Roman" w:hAnsi="Times New Roman" w:cs="Times New Roman"/>
                <w:sz w:val="24"/>
                <w:szCs w:val="24"/>
                <w:lang w:val="kk-KZ"/>
              </w:rPr>
              <w:t xml:space="preserve">,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Aktobe, Kazakhstan</w:t>
            </w:r>
          </w:p>
          <w:p w:rsidR="00CF1D5F" w:rsidRPr="00DE4826" w:rsidRDefault="00CF1D5F" w:rsidP="00CF1D5F">
            <w:pPr>
              <w:rPr>
                <w:rFonts w:ascii="Times New Roman" w:hAnsi="Times New Roman" w:cs="Times New Roman"/>
                <w:sz w:val="24"/>
                <w:szCs w:val="24"/>
              </w:rPr>
            </w:pP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sidRPr="00DE4826">
              <w:rPr>
                <w:rFonts w:ascii="Times New Roman" w:eastAsia="Times New Roman" w:hAnsi="Times New Roman" w:cs="Times New Roman"/>
                <w:sz w:val="24"/>
                <w:szCs w:val="24"/>
                <w:lang w:val="kk-KZ"/>
              </w:rPr>
              <w:t>25</w:t>
            </w:r>
          </w:p>
        </w:tc>
        <w:tc>
          <w:tcPr>
            <w:tcW w:w="3236" w:type="dxa"/>
          </w:tcPr>
          <w:p w:rsidR="00CF1D5F" w:rsidRPr="00DE4826" w:rsidRDefault="00CF1D5F" w:rsidP="00CF1D5F">
            <w:pPr>
              <w:pStyle w:val="a6"/>
              <w:spacing w:before="0" w:beforeAutospacing="0" w:after="0" w:afterAutospacing="0"/>
              <w:textAlignment w:val="baseline"/>
              <w:rPr>
                <w:caps/>
                <w:kern w:val="24"/>
                <w:lang w:val="ru-RU"/>
              </w:rPr>
            </w:pPr>
            <w:r w:rsidRPr="00DE4826">
              <w:rPr>
                <w:caps/>
                <w:kern w:val="24"/>
                <w:lang w:val="ru-RU"/>
              </w:rPr>
              <w:t>Коарктация аорты у взрослых больных (случай из практики)</w:t>
            </w:r>
          </w:p>
          <w:p w:rsidR="00CF1D5F" w:rsidRPr="00DE4826" w:rsidRDefault="00CF1D5F" w:rsidP="00CF1D5F">
            <w:pPr>
              <w:pStyle w:val="a6"/>
              <w:spacing w:before="0" w:beforeAutospacing="0" w:after="0" w:afterAutospacing="0"/>
              <w:textAlignment w:val="baseline"/>
              <w:rPr>
                <w:caps/>
                <w:kern w:val="24"/>
                <w:lang w:val="ru-RU"/>
              </w:rPr>
            </w:pPr>
          </w:p>
          <w:p w:rsidR="00CF1D5F" w:rsidRPr="00DE4826" w:rsidRDefault="00CF1D5F" w:rsidP="00CF1D5F">
            <w:pPr>
              <w:pStyle w:val="a6"/>
              <w:spacing w:before="0" w:beforeAutospacing="0" w:after="0" w:afterAutospacing="0"/>
              <w:textAlignment w:val="baseline"/>
              <w:rPr>
                <w:kern w:val="24"/>
                <w:lang w:val="ru-RU"/>
              </w:rPr>
            </w:pPr>
          </w:p>
          <w:p w:rsidR="00CF1D5F" w:rsidRPr="00DE4826" w:rsidRDefault="00CF1D5F" w:rsidP="00CF1D5F">
            <w:pPr>
              <w:pStyle w:val="a6"/>
              <w:spacing w:before="0" w:beforeAutospacing="0" w:after="0" w:afterAutospacing="0"/>
              <w:textAlignment w:val="baseline"/>
              <w:rPr>
                <w:lang w:val="ru-RU"/>
              </w:rPr>
            </w:pPr>
          </w:p>
        </w:tc>
        <w:tc>
          <w:tcPr>
            <w:tcW w:w="2496" w:type="dxa"/>
          </w:tcPr>
          <w:p w:rsidR="00CF1D5F" w:rsidRPr="00DE4826" w:rsidRDefault="00CF1D5F" w:rsidP="00CF1D5F">
            <w:pPr>
              <w:pStyle w:val="a6"/>
              <w:spacing w:before="0" w:beforeAutospacing="0" w:after="0" w:afterAutospacing="0"/>
              <w:textAlignment w:val="baseline"/>
              <w:rPr>
                <w:kern w:val="24"/>
                <w:lang w:val="ru-RU"/>
              </w:rPr>
            </w:pPr>
            <w:r w:rsidRPr="00DE4826">
              <w:rPr>
                <w:kern w:val="24"/>
                <w:lang w:val="ru-RU"/>
              </w:rPr>
              <w:t xml:space="preserve">Касымов Б.Ж., Хамидуллин Б.А., Тойгулова Г.Б., </w:t>
            </w:r>
          </w:p>
          <w:p w:rsidR="00CF1D5F" w:rsidRPr="00DE4826" w:rsidRDefault="00CF1D5F" w:rsidP="00CF1D5F">
            <w:pPr>
              <w:pStyle w:val="a6"/>
              <w:spacing w:before="0" w:beforeAutospacing="0" w:after="0" w:afterAutospacing="0"/>
              <w:textAlignment w:val="baseline"/>
              <w:rPr>
                <w:kern w:val="24"/>
                <w:lang w:val="ru-RU"/>
              </w:rPr>
            </w:pPr>
            <w:r w:rsidRPr="00DE4826">
              <w:rPr>
                <w:kern w:val="24"/>
                <w:lang w:val="ru-RU"/>
              </w:rPr>
              <w:t xml:space="preserve">Жанкулов А.А., Темерханов М.С., </w:t>
            </w:r>
          </w:p>
          <w:p w:rsidR="00CF1D5F" w:rsidRPr="00DE4826" w:rsidRDefault="00CF1D5F" w:rsidP="00CF1D5F">
            <w:pPr>
              <w:pStyle w:val="a6"/>
              <w:spacing w:before="0" w:beforeAutospacing="0" w:after="0" w:afterAutospacing="0"/>
              <w:textAlignment w:val="baseline"/>
              <w:rPr>
                <w:kern w:val="24"/>
                <w:lang w:val="ru-RU"/>
              </w:rPr>
            </w:pPr>
            <w:r w:rsidRPr="00DE4826">
              <w:rPr>
                <w:kern w:val="24"/>
                <w:lang w:val="ru-RU"/>
              </w:rPr>
              <w:t xml:space="preserve">Султангереев Н.Б., Карсакбаев А.У., </w:t>
            </w:r>
          </w:p>
          <w:p w:rsidR="00CF1D5F" w:rsidRPr="00DE4826" w:rsidRDefault="00CF1D5F" w:rsidP="00CF1D5F">
            <w:pPr>
              <w:pStyle w:val="a6"/>
              <w:spacing w:before="0" w:beforeAutospacing="0" w:after="0" w:afterAutospacing="0"/>
              <w:textAlignment w:val="baseline"/>
              <w:rPr>
                <w:kern w:val="24"/>
                <w:lang w:val="ru-RU"/>
              </w:rPr>
            </w:pPr>
            <w:r w:rsidRPr="00DE4826">
              <w:rPr>
                <w:kern w:val="24"/>
                <w:lang w:val="ru-RU"/>
              </w:rPr>
              <w:t xml:space="preserve">Кенес М.С., </w:t>
            </w:r>
          </w:p>
          <w:p w:rsidR="00CF1D5F" w:rsidRPr="00DE4826" w:rsidRDefault="00CF1D5F" w:rsidP="00CF1D5F">
            <w:pPr>
              <w:pStyle w:val="a6"/>
              <w:spacing w:before="0" w:beforeAutospacing="0" w:after="0" w:afterAutospacing="0"/>
              <w:textAlignment w:val="baseline"/>
              <w:rPr>
                <w:lang w:val="ru-RU"/>
              </w:rPr>
            </w:pPr>
            <w:r w:rsidRPr="00DE4826">
              <w:rPr>
                <w:kern w:val="24"/>
                <w:lang w:val="ru-RU"/>
              </w:rPr>
              <w:t>Телибекова Д.С.</w:t>
            </w:r>
          </w:p>
        </w:tc>
        <w:tc>
          <w:tcPr>
            <w:tcW w:w="3244" w:type="dxa"/>
          </w:tcPr>
          <w:p w:rsidR="00CF1D5F" w:rsidRPr="00DE4826" w:rsidRDefault="00CF1D5F" w:rsidP="00CF1D5F">
            <w:pPr>
              <w:pStyle w:val="a6"/>
              <w:spacing w:before="0" w:beforeAutospacing="0" w:after="0" w:afterAutospacing="0"/>
              <w:textAlignment w:val="baseline"/>
              <w:rPr>
                <w:kern w:val="24"/>
                <w:lang w:val="ru-RU"/>
              </w:rPr>
            </w:pPr>
            <w:r w:rsidRPr="00DE4826">
              <w:rPr>
                <w:kern w:val="24"/>
                <w:lang w:val="ru-RU"/>
              </w:rPr>
              <w:t xml:space="preserve">Медицинский </w:t>
            </w:r>
            <w:proofErr w:type="gramStart"/>
            <w:r w:rsidRPr="00DE4826">
              <w:rPr>
                <w:kern w:val="24"/>
                <w:lang w:val="ru-RU"/>
              </w:rPr>
              <w:t>Центр  НАО</w:t>
            </w:r>
            <w:proofErr w:type="gramEnd"/>
            <w:r w:rsidRPr="00DE4826">
              <w:rPr>
                <w:kern w:val="24"/>
                <w:lang w:val="ru-RU"/>
              </w:rPr>
              <w:t xml:space="preserve"> «Западно-Казахстанский </w:t>
            </w:r>
          </w:p>
          <w:p w:rsidR="00CF1D5F" w:rsidRPr="00DE4826" w:rsidRDefault="00CF1D5F" w:rsidP="00CF1D5F">
            <w:pPr>
              <w:pStyle w:val="a6"/>
              <w:spacing w:before="0" w:beforeAutospacing="0" w:after="0" w:afterAutospacing="0"/>
              <w:textAlignment w:val="baseline"/>
              <w:rPr>
                <w:kern w:val="24"/>
                <w:lang w:val="ru-RU"/>
              </w:rPr>
            </w:pPr>
            <w:r w:rsidRPr="00DE4826">
              <w:rPr>
                <w:kern w:val="24"/>
                <w:lang w:val="ru-RU"/>
              </w:rPr>
              <w:t>медицинский университет имени М. Оспанова»,</w:t>
            </w:r>
          </w:p>
          <w:p w:rsidR="00CF1D5F" w:rsidRPr="00DE4826" w:rsidRDefault="00CF1D5F" w:rsidP="00CF1D5F">
            <w:pPr>
              <w:pStyle w:val="a6"/>
              <w:spacing w:before="0" w:beforeAutospacing="0" w:after="0" w:afterAutospacing="0"/>
              <w:textAlignment w:val="baseline"/>
              <w:rPr>
                <w:kern w:val="24"/>
                <w:lang w:val="ru-RU"/>
              </w:rPr>
            </w:pPr>
            <w:r w:rsidRPr="00DE4826">
              <w:rPr>
                <w:kern w:val="24"/>
                <w:lang w:val="ru-RU"/>
              </w:rPr>
              <w:t>г. Актобе, Казахстан</w:t>
            </w:r>
          </w:p>
          <w:p w:rsidR="00CF1D5F" w:rsidRPr="00DE4826" w:rsidRDefault="00CF1D5F" w:rsidP="00CF1D5F">
            <w:pPr>
              <w:rPr>
                <w:rFonts w:ascii="Times New Roman" w:hAnsi="Times New Roman" w:cs="Times New Roman"/>
                <w:sz w:val="24"/>
                <w:szCs w:val="24"/>
              </w:rPr>
            </w:pPr>
          </w:p>
        </w:tc>
      </w:tr>
      <w:tr w:rsidR="00CF1D5F" w:rsidRPr="005370AD" w:rsidTr="00CF1D5F">
        <w:tc>
          <w:tcPr>
            <w:tcW w:w="458" w:type="dxa"/>
          </w:tcPr>
          <w:p w:rsidR="00CF1D5F" w:rsidRPr="00DE4826" w:rsidRDefault="00CF1D5F" w:rsidP="00CF1D5F">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26</w:t>
            </w:r>
          </w:p>
        </w:tc>
        <w:tc>
          <w:tcPr>
            <w:tcW w:w="3236" w:type="dxa"/>
          </w:tcPr>
          <w:p w:rsidR="00CF1D5F" w:rsidRPr="00DE4826" w:rsidRDefault="00CF1D5F" w:rsidP="00CF1D5F">
            <w:pPr>
              <w:rPr>
                <w:rFonts w:ascii="Times New Roman" w:hAnsi="Times New Roman" w:cs="Times New Roman"/>
                <w:caps/>
                <w:sz w:val="24"/>
                <w:szCs w:val="24"/>
                <w:lang w:val="kk-KZ"/>
              </w:rPr>
            </w:pPr>
            <w:r w:rsidRPr="00DE4826">
              <w:rPr>
                <w:rFonts w:ascii="Times New Roman" w:hAnsi="Times New Roman" w:cs="Times New Roman"/>
                <w:caps/>
                <w:sz w:val="24"/>
                <w:szCs w:val="24"/>
                <w:lang w:val="kk-KZ"/>
              </w:rPr>
              <w:t>Ересектердегі қолқа коарктациясы (тәжірибеден алынған жағдай)</w:t>
            </w:r>
          </w:p>
          <w:p w:rsidR="00CF1D5F" w:rsidRPr="00DE4826" w:rsidRDefault="00CF1D5F" w:rsidP="00CF1D5F">
            <w:pPr>
              <w:ind w:firstLine="567"/>
              <w:rPr>
                <w:rFonts w:ascii="Times New Roman" w:hAnsi="Times New Roman" w:cs="Times New Roman"/>
                <w:caps/>
                <w:sz w:val="24"/>
                <w:szCs w:val="24"/>
                <w:lang w:val="kk-KZ"/>
              </w:rPr>
            </w:pPr>
          </w:p>
          <w:p w:rsidR="00CF1D5F" w:rsidRPr="00DE4826" w:rsidRDefault="00CF1D5F" w:rsidP="00CF1D5F">
            <w:pPr>
              <w:rPr>
                <w:rFonts w:ascii="Times New Roman" w:hAnsi="Times New Roman" w:cs="Times New Roman"/>
                <w:sz w:val="24"/>
                <w:szCs w:val="24"/>
                <w:lang w:val="kk-KZ"/>
              </w:rPr>
            </w:pPr>
          </w:p>
          <w:p w:rsidR="00CF1D5F" w:rsidRPr="00DE4826" w:rsidRDefault="00CF1D5F" w:rsidP="00CF1D5F">
            <w:pPr>
              <w:rPr>
                <w:rFonts w:ascii="Times New Roman" w:hAnsi="Times New Roman" w:cs="Times New Roman"/>
                <w:sz w:val="24"/>
                <w:szCs w:val="24"/>
                <w:lang w:val="kk-KZ"/>
              </w:rPr>
            </w:pPr>
          </w:p>
        </w:tc>
        <w:tc>
          <w:tcPr>
            <w:tcW w:w="2496" w:type="dxa"/>
          </w:tcPr>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Қасымов Б.Ж., Хамидуллин Б.А., Тойғұлова Г.Б.,</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Жанқұлов А.А., Темерханов М.С.,</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Сұлтангереев Н.Б., Қарсақбаев А.У.,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 xml:space="preserve">Кеңес М.С., </w:t>
            </w:r>
          </w:p>
          <w:p w:rsidR="00CF1D5F" w:rsidRPr="00DE4826" w:rsidRDefault="00CF1D5F" w:rsidP="00CF1D5F">
            <w:pPr>
              <w:rPr>
                <w:rFonts w:ascii="Times New Roman" w:hAnsi="Times New Roman" w:cs="Times New Roman"/>
                <w:sz w:val="24"/>
                <w:szCs w:val="24"/>
              </w:rPr>
            </w:pPr>
            <w:r w:rsidRPr="00DE4826">
              <w:rPr>
                <w:rFonts w:ascii="Times New Roman" w:hAnsi="Times New Roman" w:cs="Times New Roman"/>
                <w:sz w:val="24"/>
                <w:szCs w:val="24"/>
              </w:rPr>
              <w:t>Телібекова Д.С.</w:t>
            </w:r>
          </w:p>
        </w:tc>
        <w:tc>
          <w:tcPr>
            <w:tcW w:w="3244" w:type="dxa"/>
          </w:tcPr>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rPr>
              <w:t>КеА</w:t>
            </w:r>
            <w:r w:rsidRPr="00DE4826">
              <w:rPr>
                <w:rFonts w:ascii="Times New Roman" w:hAnsi="Times New Roman" w:cs="Times New Roman"/>
                <w:sz w:val="24"/>
                <w:szCs w:val="24"/>
                <w:lang w:val="kk-KZ"/>
              </w:rPr>
              <w:t>Қ</w:t>
            </w:r>
            <w:r w:rsidRPr="00DE4826">
              <w:rPr>
                <w:rFonts w:ascii="Times New Roman" w:hAnsi="Times New Roman" w:cs="Times New Roman"/>
                <w:sz w:val="24"/>
                <w:szCs w:val="24"/>
              </w:rPr>
              <w:t xml:space="preserve"> «М. Оспанов атындағы Батыс Қазақстан медицина университеті» </w:t>
            </w:r>
            <w:r w:rsidRPr="00DE4826">
              <w:rPr>
                <w:rFonts w:ascii="Times New Roman" w:hAnsi="Times New Roman" w:cs="Times New Roman"/>
                <w:sz w:val="24"/>
                <w:szCs w:val="24"/>
                <w:lang w:val="kk-KZ"/>
              </w:rPr>
              <w:t xml:space="preserve">медициналық орталығы, </w:t>
            </w:r>
          </w:p>
          <w:p w:rsidR="00CF1D5F" w:rsidRPr="00DE4826" w:rsidRDefault="00CF1D5F" w:rsidP="00CF1D5F">
            <w:pPr>
              <w:rPr>
                <w:rFonts w:ascii="Times New Roman" w:hAnsi="Times New Roman" w:cs="Times New Roman"/>
                <w:sz w:val="24"/>
                <w:szCs w:val="24"/>
                <w:lang w:val="kk-KZ"/>
              </w:rPr>
            </w:pPr>
            <w:r w:rsidRPr="00DE4826">
              <w:rPr>
                <w:rFonts w:ascii="Times New Roman" w:hAnsi="Times New Roman" w:cs="Times New Roman"/>
                <w:sz w:val="24"/>
                <w:szCs w:val="24"/>
                <w:lang w:val="kk-KZ"/>
              </w:rPr>
              <w:t>Ақтөбе қ., Қазақстан</w:t>
            </w:r>
          </w:p>
          <w:p w:rsidR="00CF1D5F" w:rsidRPr="00DE4826" w:rsidRDefault="00CF1D5F" w:rsidP="00CF1D5F">
            <w:pPr>
              <w:rPr>
                <w:rFonts w:ascii="Times New Roman" w:hAnsi="Times New Roman" w:cs="Times New Roman"/>
                <w:sz w:val="24"/>
                <w:szCs w:val="24"/>
                <w:lang w:val="kk-KZ"/>
              </w:rPr>
            </w:pPr>
          </w:p>
        </w:tc>
      </w:tr>
      <w:tr w:rsidR="00287918" w:rsidRPr="005370AD" w:rsidTr="00CF1D5F">
        <w:tc>
          <w:tcPr>
            <w:tcW w:w="458" w:type="dxa"/>
          </w:tcPr>
          <w:p w:rsidR="00287918" w:rsidRDefault="00287918" w:rsidP="00CF1D5F">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w:t>
            </w:r>
          </w:p>
        </w:tc>
        <w:tc>
          <w:tcPr>
            <w:tcW w:w="3236" w:type="dxa"/>
          </w:tcPr>
          <w:p w:rsidR="00287918" w:rsidRPr="00287918" w:rsidRDefault="00287918" w:rsidP="00287918">
            <w:pPr>
              <w:rPr>
                <w:rFonts w:ascii="Times New Roman" w:hAnsi="Times New Roman" w:cs="Times New Roman"/>
                <w:caps/>
                <w:sz w:val="24"/>
                <w:szCs w:val="24"/>
              </w:rPr>
            </w:pPr>
            <w:r w:rsidRPr="00287918">
              <w:rPr>
                <w:rFonts w:ascii="Times New Roman" w:hAnsi="Times New Roman" w:cs="Times New Roman"/>
                <w:sz w:val="24"/>
                <w:szCs w:val="24"/>
              </w:rPr>
              <w:t>АНАЛИЗ ВЗАИМОСВЯЗИ ФРАКЦИЙ ВЫБРОСА У ПАЦИЕНТОВ С ИБС С</w:t>
            </w:r>
            <w:r>
              <w:rPr>
                <w:rFonts w:ascii="Times New Roman" w:hAnsi="Times New Roman" w:cs="Times New Roman"/>
                <w:sz w:val="24"/>
                <w:szCs w:val="24"/>
              </w:rPr>
              <w:t xml:space="preserve"> РАЗЛИЧНОЙ</w:t>
            </w:r>
            <w:r w:rsidRPr="00287918">
              <w:rPr>
                <w:rFonts w:ascii="Times New Roman" w:hAnsi="Times New Roman" w:cs="Times New Roman"/>
                <w:sz w:val="24"/>
                <w:szCs w:val="24"/>
              </w:rPr>
              <w:t xml:space="preserve"> СТЕПЕНЬЮ ОЖИРЕНИЯ</w:t>
            </w:r>
          </w:p>
        </w:tc>
        <w:tc>
          <w:tcPr>
            <w:tcW w:w="2496" w:type="dxa"/>
          </w:tcPr>
          <w:p w:rsidR="00287918" w:rsidRDefault="00287918" w:rsidP="00287918">
            <w:pPr>
              <w:rPr>
                <w:rFonts w:ascii="Times New Roman" w:hAnsi="Times New Roman" w:cs="Times New Roman"/>
                <w:sz w:val="24"/>
                <w:szCs w:val="24"/>
              </w:rPr>
            </w:pPr>
            <w:r w:rsidRPr="00586A78">
              <w:rPr>
                <w:rFonts w:ascii="Times New Roman" w:hAnsi="Times New Roman" w:cs="Times New Roman"/>
                <w:sz w:val="24"/>
                <w:szCs w:val="24"/>
              </w:rPr>
              <w:t>Шамкенов Е.А.</w:t>
            </w:r>
          </w:p>
          <w:p w:rsidR="00287918" w:rsidRPr="00586A78" w:rsidRDefault="00287918" w:rsidP="00287918">
            <w:pPr>
              <w:rPr>
                <w:rFonts w:ascii="Times New Roman" w:hAnsi="Times New Roman" w:cs="Times New Roman"/>
                <w:sz w:val="24"/>
                <w:szCs w:val="24"/>
              </w:rPr>
            </w:pPr>
          </w:p>
          <w:p w:rsidR="00287918" w:rsidRDefault="00287918" w:rsidP="00287918">
            <w:pPr>
              <w:rPr>
                <w:rFonts w:ascii="Times New Roman" w:hAnsi="Times New Roman" w:cs="Times New Roman"/>
                <w:sz w:val="24"/>
                <w:szCs w:val="24"/>
                <w:lang w:val="kk-KZ"/>
              </w:rPr>
            </w:pPr>
          </w:p>
          <w:p w:rsidR="00287918" w:rsidRPr="00DE4826" w:rsidRDefault="00287918" w:rsidP="00287918">
            <w:pPr>
              <w:rPr>
                <w:rFonts w:ascii="Times New Roman" w:hAnsi="Times New Roman" w:cs="Times New Roman"/>
                <w:sz w:val="24"/>
                <w:szCs w:val="24"/>
                <w:lang w:val="kk-KZ"/>
              </w:rPr>
            </w:pP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287918"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r w:rsidR="00287918" w:rsidRPr="005370AD" w:rsidTr="00CF1D5F">
        <w:tc>
          <w:tcPr>
            <w:tcW w:w="458" w:type="dxa"/>
          </w:tcPr>
          <w:p w:rsidR="00287918" w:rsidRDefault="00287918" w:rsidP="00CF1D5F">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28</w:t>
            </w:r>
          </w:p>
        </w:tc>
        <w:tc>
          <w:tcPr>
            <w:tcW w:w="3236" w:type="dxa"/>
          </w:tcPr>
          <w:p w:rsidR="00287918" w:rsidRPr="00F83F38" w:rsidRDefault="00F83F38" w:rsidP="00F83F38">
            <w:pPr>
              <w:ind w:right="-2"/>
              <w:rPr>
                <w:rFonts w:ascii="Times New Roman" w:hAnsi="Times New Roman" w:cs="Times New Roman"/>
                <w:caps/>
                <w:sz w:val="24"/>
                <w:szCs w:val="24"/>
              </w:rPr>
            </w:pPr>
            <w:r w:rsidRPr="00F83F38">
              <w:rPr>
                <w:rFonts w:ascii="Times New Roman" w:hAnsi="Times New Roman" w:cs="Times New Roman"/>
                <w:sz w:val="24"/>
                <w:szCs w:val="24"/>
              </w:rPr>
              <w:t>МОРФОФУНКЦИОНАЛЬНЫЕ НАРУШЕНИЯ СЕРДЦА ПО ДАННЫМ ЭхоКГ В ЗАВИСИМОСТИ ОТ СТЕПЕНИ ОЖИРЕНИЯ У БОЛЬНЫХ С ИБС</w:t>
            </w:r>
          </w:p>
        </w:tc>
        <w:tc>
          <w:tcPr>
            <w:tcW w:w="2496" w:type="dxa"/>
          </w:tcPr>
          <w:p w:rsidR="00287918" w:rsidRPr="00DE4826" w:rsidRDefault="00287918" w:rsidP="00CF1D5F">
            <w:pPr>
              <w:rPr>
                <w:rFonts w:ascii="Times New Roman" w:hAnsi="Times New Roman" w:cs="Times New Roman"/>
                <w:sz w:val="24"/>
                <w:szCs w:val="24"/>
                <w:lang w:val="kk-KZ"/>
              </w:rPr>
            </w:pPr>
            <w:r w:rsidRPr="00586A78">
              <w:rPr>
                <w:rFonts w:ascii="Times New Roman" w:hAnsi="Times New Roman" w:cs="Times New Roman"/>
                <w:sz w:val="24"/>
                <w:szCs w:val="24"/>
              </w:rPr>
              <w:t>Шамкенов Е.А</w:t>
            </w:r>
          </w:p>
        </w:tc>
        <w:tc>
          <w:tcPr>
            <w:tcW w:w="3244" w:type="dxa"/>
          </w:tcPr>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 xml:space="preserve">КГП на ПХВ </w:t>
            </w:r>
          </w:p>
          <w:p w:rsidR="00287918"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“Павлодарский областной кардиологический центр”,</w:t>
            </w:r>
          </w:p>
          <w:p w:rsidR="00287918" w:rsidRPr="00DE4826" w:rsidRDefault="00287918" w:rsidP="00287918">
            <w:pPr>
              <w:rPr>
                <w:rFonts w:ascii="Times New Roman" w:hAnsi="Times New Roman" w:cs="Times New Roman"/>
                <w:sz w:val="24"/>
                <w:szCs w:val="24"/>
              </w:rPr>
            </w:pPr>
            <w:r w:rsidRPr="00DE4826">
              <w:rPr>
                <w:rFonts w:ascii="Times New Roman" w:hAnsi="Times New Roman" w:cs="Times New Roman"/>
                <w:sz w:val="24"/>
                <w:szCs w:val="24"/>
              </w:rPr>
              <w:t>г. Павлодар, Казахстан</w:t>
            </w:r>
          </w:p>
        </w:tc>
      </w:tr>
    </w:tbl>
    <w:p w:rsidR="00C74A3C" w:rsidRPr="005370AD" w:rsidRDefault="00C74A3C" w:rsidP="00C74A3C">
      <w:pPr>
        <w:spacing w:after="0" w:line="240" w:lineRule="auto"/>
        <w:ind w:firstLine="567"/>
        <w:rPr>
          <w:rFonts w:ascii="Times New Roman" w:eastAsia="Times New Roman" w:hAnsi="Times New Roman" w:cs="Times New Roman"/>
          <w:sz w:val="24"/>
          <w:szCs w:val="24"/>
        </w:rPr>
      </w:pPr>
    </w:p>
    <w:p w:rsidR="00C74A3C" w:rsidRPr="005370AD" w:rsidRDefault="00C74A3C" w:rsidP="00C74A3C">
      <w:pPr>
        <w:spacing w:after="0" w:line="240" w:lineRule="auto"/>
        <w:ind w:firstLine="567"/>
        <w:rPr>
          <w:rFonts w:ascii="Times New Roman" w:eastAsia="Times New Roman" w:hAnsi="Times New Roman" w:cs="Times New Roman"/>
          <w:sz w:val="24"/>
          <w:szCs w:val="24"/>
        </w:rPr>
      </w:pPr>
    </w:p>
    <w:p w:rsidR="00C74A3C" w:rsidRDefault="00C74A3C">
      <w:pPr>
        <w:rPr>
          <w:rFonts w:ascii="Times New Roman" w:hAnsi="Times New Roman" w:cs="Times New Roman"/>
          <w:b/>
          <w:sz w:val="28"/>
          <w:szCs w:val="28"/>
        </w:rPr>
      </w:pPr>
      <w:r>
        <w:rPr>
          <w:rFonts w:ascii="Times New Roman" w:hAnsi="Times New Roman" w:cs="Times New Roman"/>
          <w:b/>
          <w:sz w:val="28"/>
          <w:szCs w:val="28"/>
        </w:rPr>
        <w:br w:type="page"/>
      </w:r>
    </w:p>
    <w:p w:rsidR="00CF1D5F" w:rsidRDefault="00CF1D5F" w:rsidP="005A1A73">
      <w:pPr>
        <w:pStyle w:val="ab"/>
        <w:spacing w:line="360" w:lineRule="auto"/>
        <w:ind w:firstLine="567"/>
        <w:jc w:val="center"/>
        <w:rPr>
          <w:rFonts w:ascii="Times New Roman" w:hAnsi="Times New Roman" w:cs="Times New Roman"/>
          <w:b/>
          <w:sz w:val="24"/>
          <w:szCs w:val="24"/>
          <w:lang w:val="kk-KZ"/>
        </w:rPr>
      </w:pPr>
      <w:r w:rsidRPr="005A1A73">
        <w:rPr>
          <w:rFonts w:ascii="Times New Roman" w:hAnsi="Times New Roman" w:cs="Times New Roman"/>
          <w:b/>
          <w:sz w:val="24"/>
          <w:szCs w:val="24"/>
          <w:lang w:val="kk-KZ"/>
        </w:rPr>
        <w:t>НА СТРАЖЕ ЗДОРОВЬЯ</w:t>
      </w:r>
    </w:p>
    <w:p w:rsidR="005A1A73" w:rsidRDefault="005A1A73" w:rsidP="005A1A73">
      <w:pPr>
        <w:pStyle w:val="ab"/>
        <w:spacing w:line="360" w:lineRule="auto"/>
        <w:ind w:firstLine="567"/>
        <w:jc w:val="center"/>
        <w:rPr>
          <w:rFonts w:ascii="Times New Roman" w:hAnsi="Times New Roman" w:cs="Times New Roman"/>
          <w:sz w:val="24"/>
          <w:szCs w:val="24"/>
          <w:lang w:val="kk-KZ"/>
        </w:rPr>
      </w:pPr>
    </w:p>
    <w:p w:rsidR="005A1A73" w:rsidRDefault="005A1A73" w:rsidP="005A1A73">
      <w:pPr>
        <w:pStyle w:val="ab"/>
        <w:spacing w:line="360" w:lineRule="auto"/>
        <w:ind w:firstLine="567"/>
        <w:jc w:val="center"/>
        <w:rPr>
          <w:rFonts w:ascii="Times New Roman" w:hAnsi="Times New Roman" w:cs="Times New Roman"/>
          <w:sz w:val="24"/>
          <w:szCs w:val="24"/>
          <w:lang w:val="kk-KZ"/>
        </w:rPr>
      </w:pPr>
      <w:r w:rsidRPr="005A1A73">
        <w:rPr>
          <w:rFonts w:ascii="Times New Roman" w:hAnsi="Times New Roman" w:cs="Times New Roman"/>
          <w:sz w:val="24"/>
          <w:szCs w:val="24"/>
          <w:lang w:val="kk-KZ"/>
        </w:rPr>
        <w:t>Джакова Г.Е.</w:t>
      </w:r>
    </w:p>
    <w:p w:rsidR="005A1A73" w:rsidRDefault="005A1A73" w:rsidP="005A1A73">
      <w:pPr>
        <w:pStyle w:val="ab"/>
        <w:spacing w:line="360" w:lineRule="auto"/>
        <w:ind w:firstLine="567"/>
        <w:jc w:val="center"/>
        <w:rPr>
          <w:rFonts w:ascii="Times New Roman" w:hAnsi="Times New Roman" w:cs="Times New Roman"/>
          <w:sz w:val="24"/>
          <w:szCs w:val="24"/>
          <w:lang w:val="kk-KZ"/>
        </w:rPr>
      </w:pPr>
    </w:p>
    <w:p w:rsidR="005A1A73" w:rsidRPr="005A1A73" w:rsidRDefault="005A1A73" w:rsidP="005A1A73">
      <w:pPr>
        <w:pStyle w:val="ab"/>
        <w:spacing w:line="360" w:lineRule="auto"/>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Павлодарский областной кардилогический центр, г. Павлодар, Казахстан</w:t>
      </w:r>
    </w:p>
    <w:p w:rsidR="00CF1D5F" w:rsidRPr="005A1A73" w:rsidRDefault="00CF1D5F" w:rsidP="005A1A73">
      <w:pPr>
        <w:pStyle w:val="ab"/>
        <w:spacing w:line="360" w:lineRule="auto"/>
        <w:ind w:firstLine="567"/>
        <w:jc w:val="both"/>
        <w:rPr>
          <w:rFonts w:ascii="Times New Roman" w:hAnsi="Times New Roman" w:cs="Times New Roman"/>
          <w:sz w:val="24"/>
          <w:szCs w:val="24"/>
        </w:rPr>
      </w:pP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rPr>
        <w:t xml:space="preserve">Точкой отсчета формирования основной базы кардиохирургической службы и становления команды кардиохирургов можно назвать 2008 год, когда на базе Городской Больницы №2 было открыто отделение на 20 кардиохирургических коек, и подготовлены пять первых местных врачей-кардиохирургов, прошедших обучение в ведущих центрах России, Беларуси, Литвы, Израиля.  </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rPr>
        <w:t>Первые операции на сердце проводились приглашенными кардиохирургам</w:t>
      </w:r>
      <w:r w:rsidR="005A1A73">
        <w:rPr>
          <w:rFonts w:ascii="Times New Roman" w:hAnsi="Times New Roman" w:cs="Times New Roman"/>
          <w:sz w:val="24"/>
          <w:szCs w:val="24"/>
        </w:rPr>
        <w:t>и Казахстана, России, Беларуси.</w:t>
      </w:r>
      <w:r w:rsidRPr="005A1A73">
        <w:rPr>
          <w:rFonts w:ascii="Times New Roman" w:hAnsi="Times New Roman" w:cs="Times New Roman"/>
          <w:sz w:val="24"/>
          <w:szCs w:val="24"/>
        </w:rPr>
        <w:t xml:space="preserve"> </w:t>
      </w:r>
      <w:r w:rsidRPr="005A1A73">
        <w:rPr>
          <w:rFonts w:ascii="Times New Roman" w:eastAsia="Arial Unicode MS" w:hAnsi="Times New Roman" w:cs="Times New Roman"/>
          <w:sz w:val="24"/>
          <w:szCs w:val="24"/>
        </w:rPr>
        <w:t xml:space="preserve">В 2012 году начали проводить операции самостоятельно, </w:t>
      </w:r>
      <w:r w:rsidRPr="005A1A73">
        <w:rPr>
          <w:rFonts w:ascii="Times New Roman" w:hAnsi="Times New Roman" w:cs="Times New Roman"/>
          <w:sz w:val="24"/>
          <w:szCs w:val="24"/>
        </w:rPr>
        <w:t xml:space="preserve">постепенно повышая уровень сложности. </w:t>
      </w:r>
    </w:p>
    <w:p w:rsidR="00012624" w:rsidRPr="005A1A73" w:rsidRDefault="00012624" w:rsidP="005A1A73">
      <w:pPr>
        <w:spacing w:after="0"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rPr>
        <w:t xml:space="preserve">С открытием центра для населения Павлодарской и Восточно-Казахстанской областей была налажена работа по оперативному лечению больных с ишемической болезнью сердца, врожденными и приобретенными пороками сердца, с нарушениями ритма и проводимости, с хронической сердечной недостаточностью и т.д. </w:t>
      </w:r>
    </w:p>
    <w:p w:rsidR="00012624" w:rsidRPr="005A1A73" w:rsidRDefault="00012624" w:rsidP="005A1A73">
      <w:pPr>
        <w:spacing w:after="0" w:line="360" w:lineRule="auto"/>
        <w:ind w:firstLine="567"/>
        <w:jc w:val="both"/>
        <w:rPr>
          <w:rFonts w:ascii="Times New Roman" w:eastAsia="Arial Unicode MS" w:hAnsi="Times New Roman" w:cs="Times New Roman"/>
          <w:bCs/>
          <w:sz w:val="24"/>
          <w:szCs w:val="24"/>
        </w:rPr>
      </w:pPr>
      <w:r w:rsidRPr="005A1A73">
        <w:rPr>
          <w:rFonts w:ascii="Times New Roman" w:eastAsia="Arial Unicode MS" w:hAnsi="Times New Roman" w:cs="Times New Roman"/>
          <w:bCs/>
          <w:sz w:val="24"/>
          <w:szCs w:val="24"/>
        </w:rPr>
        <w:t xml:space="preserve">С первого дня центр является новатором и придерживается самых современных тенденций в диагностике и лечении.  </w:t>
      </w:r>
    </w:p>
    <w:p w:rsidR="00012624" w:rsidRPr="005A1A73" w:rsidRDefault="00012624" w:rsidP="005A1A73">
      <w:pPr>
        <w:pStyle w:val="ab"/>
        <w:spacing w:line="360" w:lineRule="auto"/>
        <w:ind w:firstLine="567"/>
        <w:jc w:val="both"/>
        <w:rPr>
          <w:rFonts w:ascii="Times New Roman" w:eastAsia="Arial Unicode MS" w:hAnsi="Times New Roman" w:cs="Times New Roman"/>
          <w:bCs/>
          <w:sz w:val="24"/>
          <w:szCs w:val="24"/>
        </w:rPr>
      </w:pPr>
      <w:r w:rsidRPr="005A1A73">
        <w:rPr>
          <w:rFonts w:ascii="Times New Roman" w:eastAsia="Arial Unicode MS" w:hAnsi="Times New Roman" w:cs="Times New Roman"/>
          <w:bCs/>
          <w:sz w:val="24"/>
          <w:szCs w:val="24"/>
        </w:rPr>
        <w:t>Основная наша задача создание условий для оказания полного цикла лечения пациентов с сердечно-сосудистыми заболеваниями в пределах своего региона и оказание специализированной, в том числе высокотехнологичной кардиологической и кардиохирургической помощи.</w:t>
      </w:r>
    </w:p>
    <w:p w:rsidR="00012624" w:rsidRPr="005A1A73" w:rsidRDefault="00012624" w:rsidP="005A1A73">
      <w:pPr>
        <w:spacing w:after="0" w:line="360" w:lineRule="auto"/>
        <w:ind w:firstLine="567"/>
        <w:jc w:val="both"/>
        <w:rPr>
          <w:rFonts w:ascii="Times New Roman" w:hAnsi="Times New Roman" w:cs="Times New Roman"/>
          <w:sz w:val="24"/>
          <w:szCs w:val="24"/>
        </w:rPr>
      </w:pPr>
      <w:r w:rsidRPr="005A1A73">
        <w:rPr>
          <w:rFonts w:ascii="Times New Roman" w:eastAsia="Arial Unicode MS" w:hAnsi="Times New Roman" w:cs="Times New Roman"/>
          <w:bCs/>
          <w:sz w:val="24"/>
          <w:szCs w:val="24"/>
        </w:rPr>
        <w:t>С этой целью в</w:t>
      </w:r>
      <w:r w:rsidRPr="005A1A73">
        <w:rPr>
          <w:rFonts w:ascii="Times New Roman" w:hAnsi="Times New Roman" w:cs="Times New Roman"/>
          <w:sz w:val="24"/>
          <w:szCs w:val="24"/>
        </w:rPr>
        <w:t xml:space="preserve"> 2015 году был создан первый в республике кардиологический кластер, </w:t>
      </w:r>
      <w:r w:rsidRPr="005A1A73">
        <w:rPr>
          <w:rFonts w:ascii="Times New Roman" w:eastAsia="Arial Unicode MS" w:hAnsi="Times New Roman" w:cs="Times New Roman"/>
          <w:sz w:val="24"/>
          <w:szCs w:val="24"/>
        </w:rPr>
        <w:t xml:space="preserve">увеличилась коечная мощность до 205 коек. </w:t>
      </w:r>
      <w:r w:rsidRPr="005A1A73">
        <w:rPr>
          <w:rFonts w:ascii="Times New Roman" w:hAnsi="Times New Roman" w:cs="Times New Roman"/>
          <w:sz w:val="24"/>
          <w:szCs w:val="24"/>
        </w:rPr>
        <w:t xml:space="preserve">Кластер </w:t>
      </w:r>
      <w:r w:rsidRPr="005A1A73">
        <w:rPr>
          <w:rFonts w:ascii="Times New Roman" w:eastAsia="Arial Unicode MS" w:hAnsi="Times New Roman" w:cs="Times New Roman"/>
          <w:sz w:val="24"/>
          <w:szCs w:val="24"/>
        </w:rPr>
        <w:t>позволил к</w:t>
      </w:r>
      <w:r w:rsidRPr="005A1A73">
        <w:rPr>
          <w:rFonts w:ascii="Times New Roman" w:eastAsia="Arial Unicode MS" w:hAnsi="Times New Roman" w:cs="Times New Roman"/>
          <w:bCs/>
          <w:sz w:val="24"/>
          <w:szCs w:val="24"/>
        </w:rPr>
        <w:t>оординировать кардиослужбу области, обеспечить полный цикл лечения и наладить связь с ПМСП.</w:t>
      </w:r>
    </w:p>
    <w:p w:rsidR="00012624" w:rsidRPr="005A1A73" w:rsidRDefault="00012624" w:rsidP="005A1A73">
      <w:pPr>
        <w:pStyle w:val="ab"/>
        <w:spacing w:line="360" w:lineRule="auto"/>
        <w:ind w:firstLine="567"/>
        <w:jc w:val="both"/>
        <w:rPr>
          <w:rFonts w:ascii="Times New Roman" w:eastAsia="Arial Unicode MS" w:hAnsi="Times New Roman" w:cs="Times New Roman"/>
          <w:sz w:val="24"/>
          <w:szCs w:val="24"/>
        </w:rPr>
      </w:pPr>
      <w:r w:rsidRPr="005A1A73">
        <w:rPr>
          <w:rFonts w:ascii="Times New Roman" w:eastAsia="Arial Unicode MS" w:hAnsi="Times New Roman" w:cs="Times New Roman"/>
          <w:sz w:val="24"/>
          <w:szCs w:val="24"/>
        </w:rPr>
        <w:t>Сегодня он состоит из двух клиник:</w:t>
      </w:r>
    </w:p>
    <w:p w:rsidR="00012624" w:rsidRPr="005A1A73" w:rsidRDefault="00012624" w:rsidP="005A1A73">
      <w:pPr>
        <w:pStyle w:val="ab"/>
        <w:spacing w:line="360" w:lineRule="auto"/>
        <w:ind w:firstLine="567"/>
        <w:jc w:val="both"/>
        <w:rPr>
          <w:rFonts w:ascii="Times New Roman" w:eastAsia="Arial Unicode MS" w:hAnsi="Times New Roman" w:cs="Times New Roman"/>
          <w:b/>
          <w:sz w:val="24"/>
          <w:szCs w:val="24"/>
        </w:rPr>
      </w:pPr>
      <w:r w:rsidRPr="005A1A73">
        <w:rPr>
          <w:rFonts w:ascii="Times New Roman" w:eastAsia="Arial Unicode MS" w:hAnsi="Times New Roman" w:cs="Times New Roman"/>
          <w:b/>
          <w:sz w:val="24"/>
          <w:szCs w:val="24"/>
        </w:rPr>
        <w:t>Кардиохирургическая клиника, в состав которой вошли:</w:t>
      </w:r>
    </w:p>
    <w:p w:rsidR="00012624" w:rsidRPr="005A1A73" w:rsidRDefault="00012624" w:rsidP="005A1A73">
      <w:pPr>
        <w:spacing w:after="0" w:line="360" w:lineRule="auto"/>
        <w:ind w:firstLine="567"/>
        <w:rPr>
          <w:rFonts w:ascii="Times New Roman" w:hAnsi="Times New Roman" w:cs="Times New Roman"/>
          <w:b/>
          <w:sz w:val="24"/>
          <w:szCs w:val="24"/>
        </w:rPr>
      </w:pPr>
      <w:r w:rsidRPr="005A1A73">
        <w:rPr>
          <w:rFonts w:ascii="Times New Roman" w:hAnsi="Times New Roman" w:cs="Times New Roman"/>
          <w:b/>
          <w:sz w:val="24"/>
          <w:szCs w:val="24"/>
        </w:rPr>
        <w:t xml:space="preserve">Электрофизиологическая лаборатория </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lang w:val="kk-KZ"/>
        </w:rPr>
        <w:t xml:space="preserve">Ежегодное внедрение инновационных технологий позволило расширить спектр оперативного лечения нарушений ритма сердца. Помимо имплантации ЭКС успешно  имплантируются сложные аритмологические устройства </w:t>
      </w:r>
      <w:r w:rsidRPr="005A1A73">
        <w:rPr>
          <w:rFonts w:ascii="Times New Roman" w:hAnsi="Times New Roman" w:cs="Times New Roman"/>
          <w:sz w:val="24"/>
          <w:szCs w:val="24"/>
          <w:lang w:val="en-US"/>
        </w:rPr>
        <w:t>CRT</w:t>
      </w:r>
      <w:r w:rsidRPr="005A1A73">
        <w:rPr>
          <w:rFonts w:ascii="Times New Roman" w:hAnsi="Times New Roman" w:cs="Times New Roman"/>
          <w:sz w:val="24"/>
          <w:szCs w:val="24"/>
        </w:rPr>
        <w:t>-</w:t>
      </w:r>
      <w:r w:rsidRPr="005A1A73">
        <w:rPr>
          <w:rFonts w:ascii="Times New Roman" w:hAnsi="Times New Roman" w:cs="Times New Roman"/>
          <w:sz w:val="24"/>
          <w:szCs w:val="24"/>
          <w:lang w:val="en-US"/>
        </w:rPr>
        <w:t>D</w:t>
      </w:r>
      <w:r w:rsidRPr="005A1A73">
        <w:rPr>
          <w:rFonts w:ascii="Times New Roman" w:hAnsi="Times New Roman" w:cs="Times New Roman"/>
          <w:sz w:val="24"/>
          <w:szCs w:val="24"/>
        </w:rPr>
        <w:t xml:space="preserve">, </w:t>
      </w:r>
      <w:r w:rsidRPr="005A1A73">
        <w:rPr>
          <w:rFonts w:ascii="Times New Roman" w:hAnsi="Times New Roman" w:cs="Times New Roman"/>
          <w:sz w:val="24"/>
          <w:szCs w:val="24"/>
          <w:lang w:val="en-US"/>
        </w:rPr>
        <w:t>CRT</w:t>
      </w:r>
      <w:r w:rsidRPr="005A1A73">
        <w:rPr>
          <w:rFonts w:ascii="Times New Roman" w:hAnsi="Times New Roman" w:cs="Times New Roman"/>
          <w:sz w:val="24"/>
          <w:szCs w:val="24"/>
        </w:rPr>
        <w:t>-</w:t>
      </w:r>
      <w:r w:rsidRPr="005A1A73">
        <w:rPr>
          <w:rFonts w:ascii="Times New Roman" w:hAnsi="Times New Roman" w:cs="Times New Roman"/>
          <w:sz w:val="24"/>
          <w:szCs w:val="24"/>
          <w:lang w:val="en-US"/>
        </w:rPr>
        <w:t>P</w:t>
      </w:r>
      <w:r w:rsidRPr="005A1A73">
        <w:rPr>
          <w:rFonts w:ascii="Times New Roman" w:hAnsi="Times New Roman" w:cs="Times New Roman"/>
          <w:sz w:val="24"/>
          <w:szCs w:val="24"/>
          <w:lang w:val="kk-KZ"/>
        </w:rPr>
        <w:t xml:space="preserve">, </w:t>
      </w:r>
      <w:r w:rsidRPr="005A1A73">
        <w:rPr>
          <w:rFonts w:ascii="Times New Roman" w:hAnsi="Times New Roman" w:cs="Times New Roman"/>
          <w:sz w:val="24"/>
          <w:szCs w:val="24"/>
        </w:rPr>
        <w:t xml:space="preserve">ИКД.  Для лечения фибрилляции предсердий внедрены РЧА и криоаблация. </w:t>
      </w:r>
    </w:p>
    <w:p w:rsidR="00012624" w:rsidRPr="005A1A73" w:rsidRDefault="00012624" w:rsidP="005A1A73">
      <w:pPr>
        <w:spacing w:after="0" w:line="360" w:lineRule="auto"/>
        <w:ind w:firstLine="567"/>
        <w:rPr>
          <w:rFonts w:ascii="Times New Roman" w:hAnsi="Times New Roman" w:cs="Times New Roman"/>
          <w:b/>
          <w:sz w:val="24"/>
          <w:szCs w:val="24"/>
        </w:rPr>
      </w:pPr>
      <w:r w:rsidRPr="005A1A73">
        <w:rPr>
          <w:rFonts w:ascii="Times New Roman" w:hAnsi="Times New Roman" w:cs="Times New Roman"/>
          <w:b/>
          <w:sz w:val="24"/>
          <w:szCs w:val="24"/>
        </w:rPr>
        <w:t>Лаборатория рентгенэндоваскулярной хирургии</w:t>
      </w:r>
    </w:p>
    <w:p w:rsidR="00012624" w:rsidRPr="005A1A73" w:rsidRDefault="00012624" w:rsidP="005A1A73">
      <w:pPr>
        <w:pStyle w:val="ab"/>
        <w:spacing w:line="360" w:lineRule="auto"/>
        <w:ind w:firstLine="567"/>
        <w:jc w:val="both"/>
        <w:rPr>
          <w:rFonts w:ascii="Times New Roman" w:hAnsi="Times New Roman" w:cs="Times New Roman"/>
          <w:b/>
          <w:bCs/>
          <w:sz w:val="24"/>
          <w:szCs w:val="24"/>
        </w:rPr>
      </w:pPr>
      <w:r w:rsidRPr="005A1A73">
        <w:rPr>
          <w:rFonts w:ascii="Times New Roman" w:eastAsia="Arial Unicode MS" w:hAnsi="Times New Roman" w:cs="Times New Roman"/>
          <w:sz w:val="24"/>
          <w:szCs w:val="24"/>
        </w:rPr>
        <w:t>о</w:t>
      </w:r>
      <w:r w:rsidRPr="005A1A73">
        <w:rPr>
          <w:rFonts w:ascii="Times New Roman" w:hAnsi="Times New Roman" w:cs="Times New Roman"/>
          <w:bCs/>
          <w:sz w:val="24"/>
          <w:szCs w:val="24"/>
        </w:rPr>
        <w:t xml:space="preserve">снащена высокотехнологичной аппаратурой, современным ангиографом, выполняются   интервенционные исследования и оперативные вмешательства: стентирование сердечных и коронарных артерий, сосудов головного мозга, шеи, установка стент-графта в грудную и брюшную аорту, </w:t>
      </w:r>
      <w:r w:rsidRPr="005A1A73">
        <w:rPr>
          <w:rFonts w:ascii="Times New Roman" w:hAnsi="Times New Roman" w:cs="Times New Roman"/>
          <w:bCs/>
          <w:sz w:val="24"/>
          <w:szCs w:val="24"/>
          <w:lang w:val="en-US"/>
        </w:rPr>
        <w:t>TAVI</w:t>
      </w:r>
      <w:r w:rsidRPr="005A1A73">
        <w:rPr>
          <w:rFonts w:ascii="Times New Roman" w:hAnsi="Times New Roman" w:cs="Times New Roman"/>
          <w:bCs/>
          <w:sz w:val="24"/>
          <w:szCs w:val="24"/>
        </w:rPr>
        <w:t xml:space="preserve"> </w:t>
      </w:r>
      <w:r w:rsidRPr="005A1A73">
        <w:rPr>
          <w:rFonts w:ascii="Times New Roman" w:hAnsi="Times New Roman" w:cs="Times New Roman"/>
          <w:bCs/>
          <w:sz w:val="24"/>
          <w:szCs w:val="24"/>
          <w:lang w:val="kk-KZ"/>
        </w:rPr>
        <w:t xml:space="preserve">и </w:t>
      </w:r>
      <w:proofErr w:type="gramStart"/>
      <w:r w:rsidRPr="005A1A73">
        <w:rPr>
          <w:rFonts w:ascii="Times New Roman" w:hAnsi="Times New Roman" w:cs="Times New Roman"/>
          <w:bCs/>
          <w:sz w:val="24"/>
          <w:szCs w:val="24"/>
          <w:lang w:val="kk-KZ"/>
        </w:rPr>
        <w:t>мн.др</w:t>
      </w:r>
      <w:proofErr w:type="gramEnd"/>
    </w:p>
    <w:p w:rsidR="00012624" w:rsidRPr="005A1A73" w:rsidRDefault="00012624" w:rsidP="005A1A73">
      <w:pPr>
        <w:spacing w:after="0" w:line="360" w:lineRule="auto"/>
        <w:ind w:firstLine="567"/>
        <w:rPr>
          <w:rFonts w:ascii="Times New Roman" w:hAnsi="Times New Roman" w:cs="Times New Roman"/>
          <w:sz w:val="24"/>
          <w:szCs w:val="24"/>
        </w:rPr>
      </w:pPr>
      <w:r w:rsidRPr="005A1A73">
        <w:rPr>
          <w:rFonts w:ascii="Times New Roman" w:hAnsi="Times New Roman" w:cs="Times New Roman"/>
          <w:b/>
          <w:bCs/>
          <w:sz w:val="24"/>
          <w:szCs w:val="24"/>
        </w:rPr>
        <w:t>Кардиохирургическое отделение, где в</w:t>
      </w:r>
      <w:r w:rsidRPr="005A1A73">
        <w:rPr>
          <w:rFonts w:ascii="Times New Roman" w:hAnsi="Times New Roman" w:cs="Times New Roman"/>
          <w:sz w:val="24"/>
          <w:szCs w:val="24"/>
        </w:rPr>
        <w:t xml:space="preserve">ыполняется весь спектр операций на открытом сердце: шунтирование коронарных артерий, коррекция клапанных патологий, хирургия аорты, тромбоэктомия из легочной артерии при ТЭЛА и </w:t>
      </w:r>
      <w:proofErr w:type="gramStart"/>
      <w:r w:rsidRPr="005A1A73">
        <w:rPr>
          <w:rFonts w:ascii="Times New Roman" w:hAnsi="Times New Roman" w:cs="Times New Roman"/>
          <w:sz w:val="24"/>
          <w:szCs w:val="24"/>
        </w:rPr>
        <w:t>т.д..Операции</w:t>
      </w:r>
      <w:proofErr w:type="gramEnd"/>
      <w:r w:rsidRPr="005A1A73">
        <w:rPr>
          <w:rFonts w:ascii="Times New Roman" w:hAnsi="Times New Roman" w:cs="Times New Roman"/>
          <w:sz w:val="24"/>
          <w:szCs w:val="24"/>
        </w:rPr>
        <w:t xml:space="preserve"> из  минидоступа. У пациентов с тяжелой сердечной и дыхательной недостаточностью применяется ЭКМО.</w:t>
      </w:r>
    </w:p>
    <w:p w:rsidR="00012624" w:rsidRPr="005A1A73" w:rsidRDefault="00012624" w:rsidP="005A1A73">
      <w:pPr>
        <w:shd w:val="clear" w:color="auto" w:fill="FFFFFF"/>
        <w:spacing w:after="0" w:line="360" w:lineRule="auto"/>
        <w:ind w:firstLine="567"/>
        <w:rPr>
          <w:rFonts w:ascii="Times New Roman" w:eastAsia="Times New Roman" w:hAnsi="Times New Roman" w:cs="Times New Roman"/>
          <w:sz w:val="24"/>
          <w:szCs w:val="24"/>
        </w:rPr>
      </w:pPr>
      <w:r w:rsidRPr="005A1A73">
        <w:rPr>
          <w:rFonts w:ascii="Times New Roman" w:hAnsi="Times New Roman" w:cs="Times New Roman"/>
          <w:bCs/>
          <w:sz w:val="24"/>
          <w:szCs w:val="24"/>
        </w:rPr>
        <w:t>Оказываем кардиологическую и кардиохирургическую помощь новорожденным детям. Т</w:t>
      </w:r>
      <w:r w:rsidRPr="005A1A73">
        <w:rPr>
          <w:rFonts w:ascii="Times New Roman" w:hAnsi="Times New Roman" w:cs="Times New Roman"/>
          <w:sz w:val="24"/>
          <w:szCs w:val="24"/>
        </w:rPr>
        <w:t xml:space="preserve">есно сотрудничаем с перинатальным центром. </w:t>
      </w:r>
      <w:r w:rsidRPr="005A1A73">
        <w:rPr>
          <w:rFonts w:ascii="Times New Roman" w:eastAsia="Times New Roman" w:hAnsi="Times New Roman" w:cs="Times New Roman"/>
          <w:sz w:val="24"/>
          <w:szCs w:val="24"/>
        </w:rPr>
        <w:t>Некоторые пороки у новорожденных и недоношенных оперируем в роддоме.</w:t>
      </w:r>
    </w:p>
    <w:p w:rsidR="00012624" w:rsidRPr="005A1A73" w:rsidRDefault="00012624" w:rsidP="005A1A73">
      <w:pPr>
        <w:shd w:val="clear" w:color="auto" w:fill="FFFFFF"/>
        <w:spacing w:after="0" w:line="360" w:lineRule="auto"/>
        <w:ind w:firstLine="567"/>
        <w:rPr>
          <w:rFonts w:ascii="Times New Roman" w:eastAsia="Times New Roman" w:hAnsi="Times New Roman" w:cs="Times New Roman"/>
          <w:sz w:val="24"/>
          <w:szCs w:val="24"/>
        </w:rPr>
      </w:pPr>
      <w:r w:rsidRPr="005A1A73">
        <w:rPr>
          <w:rFonts w:ascii="Times New Roman" w:eastAsia="Times New Roman" w:hAnsi="Times New Roman" w:cs="Times New Roman"/>
          <w:b/>
          <w:sz w:val="24"/>
          <w:szCs w:val="24"/>
        </w:rPr>
        <w:t>Отделение хронической сердечной недостаточности</w:t>
      </w:r>
      <w:r w:rsidRPr="005A1A73">
        <w:rPr>
          <w:rFonts w:ascii="Times New Roman" w:eastAsia="Times New Roman" w:hAnsi="Times New Roman" w:cs="Times New Roman"/>
          <w:sz w:val="24"/>
          <w:szCs w:val="24"/>
        </w:rPr>
        <w:t xml:space="preserve"> специализируется на лечении пациентов с данной патологией. В отделении накоплен значительный опыт ведения пациентов с хронической недостаточностью согласно международным стандартам, включая интенсивную и поддерживающую терапию, позволяющую сохранить и продлить жизнь тяжелым больным, а также улучшить качество жизни. </w:t>
      </w:r>
    </w:p>
    <w:p w:rsidR="00012624" w:rsidRPr="005A1A73" w:rsidRDefault="00012624" w:rsidP="005A1A73">
      <w:pPr>
        <w:numPr>
          <w:ilvl w:val="2"/>
          <w:numId w:val="1"/>
        </w:numPr>
        <w:suppressAutoHyphens/>
        <w:spacing w:after="0" w:line="360" w:lineRule="auto"/>
        <w:ind w:firstLine="567"/>
        <w:contextualSpacing/>
        <w:jc w:val="both"/>
        <w:rPr>
          <w:rFonts w:ascii="Times New Roman" w:hAnsi="Times New Roman" w:cs="Times New Roman"/>
          <w:color w:val="000000"/>
          <w:sz w:val="24"/>
          <w:szCs w:val="24"/>
        </w:rPr>
      </w:pPr>
      <w:r w:rsidRPr="005A1A73">
        <w:rPr>
          <w:rFonts w:ascii="Times New Roman" w:hAnsi="Times New Roman" w:cs="Times New Roman"/>
          <w:b/>
          <w:color w:val="000000"/>
          <w:sz w:val="24"/>
          <w:szCs w:val="24"/>
        </w:rPr>
        <w:t>Инсультный центр, который</w:t>
      </w:r>
      <w:r w:rsidRPr="005A1A73">
        <w:rPr>
          <w:rFonts w:ascii="Times New Roman" w:hAnsi="Times New Roman" w:cs="Times New Roman"/>
          <w:color w:val="000000"/>
          <w:sz w:val="24"/>
          <w:szCs w:val="24"/>
        </w:rPr>
        <w:t xml:space="preserve"> начал свою деятельность 12 февраля 2021 года. Оказывает экстренную помощь пациентам с острым нарушением мозгового кровообращения. Проводятся нейроинтервенционные операции - стентирование сосудов головного мозга, эмболизация аневризмы сосудов головного мозга, тромбоэкстракция; ранняя реабилитация пациентов после </w:t>
      </w:r>
      <w:proofErr w:type="gramStart"/>
      <w:r w:rsidRPr="005A1A73">
        <w:rPr>
          <w:rFonts w:ascii="Times New Roman" w:hAnsi="Times New Roman" w:cs="Times New Roman"/>
          <w:color w:val="000000"/>
          <w:sz w:val="24"/>
          <w:szCs w:val="24"/>
        </w:rPr>
        <w:t>перенесенного  ОНМК</w:t>
      </w:r>
      <w:proofErr w:type="gramEnd"/>
      <w:r w:rsidRPr="005A1A73">
        <w:rPr>
          <w:rFonts w:ascii="Times New Roman" w:hAnsi="Times New Roman" w:cs="Times New Roman"/>
          <w:color w:val="000000"/>
          <w:sz w:val="24"/>
          <w:szCs w:val="24"/>
        </w:rPr>
        <w:t>.</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eastAsia="Times New Roman" w:hAnsi="Times New Roman" w:cs="Times New Roman"/>
          <w:b/>
          <w:sz w:val="24"/>
          <w:szCs w:val="24"/>
        </w:rPr>
        <w:t xml:space="preserve">Отделение анестезиологии, реанимации и интенсивной терапии </w:t>
      </w:r>
      <w:r w:rsidRPr="005A1A73">
        <w:rPr>
          <w:rFonts w:ascii="Times New Roman" w:eastAsia="Times New Roman" w:hAnsi="Times New Roman" w:cs="Times New Roman"/>
          <w:sz w:val="24"/>
          <w:szCs w:val="24"/>
        </w:rPr>
        <w:t>оснащено самым современным и высокотехнологичным оборудованием для проведения расширенного мониторинга пациента и поддержания жизненно важных функций. Это позволяет проводить операции любой сложности и интенсивную терапию на максимально безопасном для пациентов уровне.</w:t>
      </w:r>
      <w:r w:rsidRPr="005A1A73">
        <w:rPr>
          <w:rFonts w:ascii="Times New Roman" w:hAnsi="Times New Roman" w:cs="Times New Roman"/>
          <w:sz w:val="24"/>
          <w:szCs w:val="24"/>
        </w:rPr>
        <w:t xml:space="preserve"> </w:t>
      </w:r>
    </w:p>
    <w:p w:rsidR="00012624" w:rsidRPr="005A1A73" w:rsidRDefault="00012624" w:rsidP="005A1A73">
      <w:pPr>
        <w:spacing w:after="0" w:line="360" w:lineRule="auto"/>
        <w:ind w:firstLine="567"/>
        <w:rPr>
          <w:rFonts w:ascii="Times New Roman" w:hAnsi="Times New Roman" w:cs="Times New Roman"/>
          <w:b/>
          <w:sz w:val="24"/>
          <w:szCs w:val="24"/>
        </w:rPr>
      </w:pPr>
      <w:r w:rsidRPr="005A1A73">
        <w:rPr>
          <w:rFonts w:ascii="Times New Roman" w:hAnsi="Times New Roman" w:cs="Times New Roman"/>
          <w:b/>
          <w:sz w:val="24"/>
          <w:szCs w:val="24"/>
        </w:rPr>
        <w:t>Операционный блок с лабораторией экстракорпорального кровообращения и трансфузиологии (ЭКиТ)</w:t>
      </w:r>
    </w:p>
    <w:p w:rsidR="00012624" w:rsidRPr="005A1A73" w:rsidRDefault="00012624" w:rsidP="005A1A73">
      <w:pPr>
        <w:pStyle w:val="ab"/>
        <w:spacing w:line="360" w:lineRule="auto"/>
        <w:ind w:firstLine="567"/>
        <w:jc w:val="both"/>
        <w:rPr>
          <w:rFonts w:ascii="Times New Roman" w:eastAsia="Times New Roman" w:hAnsi="Times New Roman" w:cs="Times New Roman"/>
          <w:color w:val="000000" w:themeColor="text1"/>
          <w:sz w:val="24"/>
          <w:szCs w:val="24"/>
        </w:rPr>
      </w:pPr>
      <w:r w:rsidRPr="005A1A73">
        <w:rPr>
          <w:rFonts w:ascii="Times New Roman" w:hAnsi="Times New Roman" w:cs="Times New Roman"/>
          <w:sz w:val="24"/>
          <w:szCs w:val="24"/>
        </w:rPr>
        <w:t xml:space="preserve">Операционный блок </w:t>
      </w:r>
      <w:r w:rsidRPr="005A1A73">
        <w:rPr>
          <w:rFonts w:ascii="Times New Roman" w:hAnsi="Times New Roman" w:cs="Times New Roman"/>
          <w:color w:val="000000" w:themeColor="text1"/>
          <w:sz w:val="24"/>
          <w:szCs w:val="24"/>
          <w:shd w:val="clear" w:color="auto" w:fill="FFFFFF"/>
        </w:rPr>
        <w:t>с тремя операцио</w:t>
      </w:r>
      <w:r w:rsidR="005A1A73">
        <w:rPr>
          <w:rFonts w:ascii="Times New Roman" w:hAnsi="Times New Roman" w:cs="Times New Roman"/>
          <w:color w:val="000000" w:themeColor="text1"/>
          <w:sz w:val="24"/>
          <w:szCs w:val="24"/>
          <w:shd w:val="clear" w:color="auto" w:fill="FFFFFF"/>
        </w:rPr>
        <w:t xml:space="preserve">нными, каждая имеет разделение </w:t>
      </w:r>
      <w:r w:rsidRPr="005A1A73">
        <w:rPr>
          <w:rFonts w:ascii="Times New Roman" w:hAnsi="Times New Roman" w:cs="Times New Roman"/>
          <w:color w:val="000000" w:themeColor="text1"/>
          <w:sz w:val="24"/>
          <w:szCs w:val="24"/>
          <w:shd w:val="clear" w:color="auto" w:fill="FFFFFF"/>
        </w:rPr>
        <w:t>на «стерильные» и «не стерильные» зоны. П</w:t>
      </w:r>
      <w:r w:rsidRPr="005A1A73">
        <w:rPr>
          <w:rFonts w:ascii="Times New Roman" w:eastAsia="Times New Roman" w:hAnsi="Times New Roman" w:cs="Times New Roman"/>
          <w:color w:val="000000" w:themeColor="text1"/>
          <w:sz w:val="24"/>
          <w:szCs w:val="24"/>
        </w:rPr>
        <w:t xml:space="preserve">риточно-вытяжные ламинарные стерилизаторы воздуха постоянно поддерживают заданную температуру в операционных, создавая «микроклимат».  </w:t>
      </w:r>
      <w:r w:rsidRPr="005A1A73">
        <w:rPr>
          <w:rFonts w:ascii="Times New Roman" w:hAnsi="Times New Roman" w:cs="Times New Roman"/>
          <w:sz w:val="24"/>
          <w:szCs w:val="24"/>
        </w:rPr>
        <w:t>Ежегодно проводится более 1000 операций.</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rPr>
        <w:t>ЭКиТ оснащено современными аппаратами для обеспечения искусственного кровообращения и проведения экстракорпоральной гемо коррекции и мембранной оксигенации. В нашей области искусственное кровообращение было применено впервые.</w:t>
      </w:r>
    </w:p>
    <w:p w:rsidR="00012624" w:rsidRPr="005A1A73" w:rsidRDefault="00012624" w:rsidP="005A1A73">
      <w:pPr>
        <w:pStyle w:val="ab"/>
        <w:spacing w:line="360" w:lineRule="auto"/>
        <w:ind w:firstLine="567"/>
        <w:jc w:val="both"/>
        <w:rPr>
          <w:rFonts w:ascii="Times New Roman" w:eastAsia="Arial Unicode MS" w:hAnsi="Times New Roman" w:cs="Times New Roman"/>
          <w:b/>
          <w:sz w:val="24"/>
          <w:szCs w:val="24"/>
        </w:rPr>
      </w:pPr>
      <w:r w:rsidRPr="005A1A73">
        <w:rPr>
          <w:rFonts w:ascii="Times New Roman" w:eastAsia="Arial Unicode MS" w:hAnsi="Times New Roman" w:cs="Times New Roman"/>
          <w:b/>
          <w:sz w:val="24"/>
          <w:szCs w:val="24"/>
        </w:rPr>
        <w:t xml:space="preserve">Консультативно-диагностическое отделение. </w:t>
      </w:r>
    </w:p>
    <w:p w:rsidR="00012624" w:rsidRPr="005A1A73" w:rsidRDefault="00012624" w:rsidP="005A1A73">
      <w:pPr>
        <w:pStyle w:val="ab"/>
        <w:spacing w:line="360" w:lineRule="auto"/>
        <w:ind w:firstLine="567"/>
        <w:jc w:val="both"/>
        <w:rPr>
          <w:rFonts w:ascii="Times New Roman" w:eastAsia="Arial Unicode MS" w:hAnsi="Times New Roman" w:cs="Times New Roman"/>
          <w:b/>
          <w:sz w:val="24"/>
          <w:szCs w:val="24"/>
        </w:rPr>
      </w:pPr>
      <w:r w:rsidRPr="005A1A73">
        <w:rPr>
          <w:rFonts w:ascii="Times New Roman" w:eastAsia="Times New Roman" w:hAnsi="Times New Roman" w:cs="Times New Roman"/>
          <w:sz w:val="24"/>
          <w:szCs w:val="24"/>
        </w:rPr>
        <w:t>Современное медицинское оборудование отделения: КТ, МРТ, УЗИ, Тредмил, система суточного мониторирования АД, система холтеровского мониторирования ЭКГ, п</w:t>
      </w:r>
      <w:r w:rsidRPr="005A1A73">
        <w:rPr>
          <w:rFonts w:ascii="Times New Roman" w:hAnsi="Times New Roman" w:cs="Times New Roman"/>
          <w:sz w:val="24"/>
          <w:szCs w:val="24"/>
        </w:rPr>
        <w:t xml:space="preserve">озволяют быстро и качественно диагностировать заболевания болезней системы кровообращения. </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rPr>
        <w:t>Высокотехнологичные методы визуализации КТ и МРТ, с 3-х мерной реконструкцией и использованием контрастных веществ дают</w:t>
      </w:r>
      <w:r w:rsidRPr="005A1A73">
        <w:rPr>
          <w:rFonts w:ascii="Times New Roman" w:hAnsi="Times New Roman" w:cs="Times New Roman"/>
          <w:sz w:val="24"/>
          <w:szCs w:val="24"/>
          <w:lang w:val="kk-KZ"/>
        </w:rPr>
        <w:t xml:space="preserve"> обьемное изображение органов, позволяют определить распространенность поражения, и дают возможность до операции оценить обьем оперативного вмешательства.</w:t>
      </w:r>
      <w:r w:rsidRPr="005A1A73">
        <w:rPr>
          <w:rFonts w:ascii="Times New Roman" w:hAnsi="Times New Roman" w:cs="Times New Roman"/>
          <w:sz w:val="24"/>
          <w:szCs w:val="24"/>
        </w:rPr>
        <w:t xml:space="preserve"> </w:t>
      </w:r>
    </w:p>
    <w:p w:rsidR="00012624" w:rsidRPr="005A1A73" w:rsidRDefault="00012624" w:rsidP="005A1A73">
      <w:pPr>
        <w:pStyle w:val="ab"/>
        <w:spacing w:line="360" w:lineRule="auto"/>
        <w:ind w:firstLine="567"/>
        <w:jc w:val="both"/>
        <w:rPr>
          <w:rFonts w:ascii="Times New Roman" w:eastAsia="Arial Unicode MS" w:hAnsi="Times New Roman" w:cs="Times New Roman"/>
          <w:b/>
          <w:sz w:val="24"/>
          <w:szCs w:val="24"/>
        </w:rPr>
      </w:pPr>
    </w:p>
    <w:p w:rsidR="00012624" w:rsidRPr="005A1A73" w:rsidRDefault="00012624" w:rsidP="005A1A73">
      <w:pPr>
        <w:pStyle w:val="ab"/>
        <w:spacing w:line="360" w:lineRule="auto"/>
        <w:ind w:firstLine="567"/>
        <w:jc w:val="both"/>
        <w:rPr>
          <w:rFonts w:ascii="Times New Roman" w:eastAsia="Arial Unicode MS" w:hAnsi="Times New Roman" w:cs="Times New Roman"/>
          <w:b/>
          <w:sz w:val="24"/>
          <w:szCs w:val="24"/>
        </w:rPr>
      </w:pPr>
      <w:r w:rsidRPr="005A1A73">
        <w:rPr>
          <w:rFonts w:ascii="Times New Roman" w:eastAsia="Arial Unicode MS" w:hAnsi="Times New Roman" w:cs="Times New Roman"/>
          <w:b/>
          <w:sz w:val="24"/>
          <w:szCs w:val="24"/>
        </w:rPr>
        <w:t>Кардиологическая клиника</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eastAsia="Arial Unicode MS" w:hAnsi="Times New Roman" w:cs="Times New Roman"/>
          <w:sz w:val="24"/>
          <w:szCs w:val="24"/>
        </w:rPr>
        <w:t>Центр является куратором по БСК и ХСН.</w:t>
      </w:r>
      <w:r w:rsidR="005A1A73">
        <w:rPr>
          <w:rFonts w:ascii="Times New Roman" w:eastAsia="Arial Unicode MS" w:hAnsi="Times New Roman" w:cs="Times New Roman"/>
          <w:sz w:val="24"/>
          <w:szCs w:val="24"/>
          <w:lang w:val="kk-KZ"/>
        </w:rPr>
        <w:t xml:space="preserve"> </w:t>
      </w:r>
      <w:r w:rsidRPr="005A1A73">
        <w:rPr>
          <w:rFonts w:ascii="Times New Roman" w:eastAsia="Arial Unicode MS" w:hAnsi="Times New Roman" w:cs="Times New Roman"/>
          <w:sz w:val="24"/>
          <w:szCs w:val="24"/>
        </w:rPr>
        <w:t xml:space="preserve">Для </w:t>
      </w:r>
      <w:r w:rsidRPr="005A1A73">
        <w:rPr>
          <w:rFonts w:ascii="Times New Roman" w:eastAsia="Arial Unicode MS" w:hAnsi="Times New Roman" w:cs="Times New Roman"/>
          <w:bCs/>
          <w:sz w:val="24"/>
          <w:szCs w:val="24"/>
        </w:rPr>
        <w:t>оказания круглосуточной кардиологической помощи взрослому населению</w:t>
      </w:r>
      <w:r w:rsidRPr="005A1A73">
        <w:rPr>
          <w:rFonts w:ascii="Times New Roman" w:hAnsi="Times New Roman" w:cs="Times New Roman"/>
          <w:sz w:val="24"/>
          <w:szCs w:val="24"/>
        </w:rPr>
        <w:t xml:space="preserve"> на базе кардиоклиники создан центр ЧКВ, в котором все центральные районные больницы области, медицинские организации городов Аксу и Экибастуз имеют возможность посредством телемедицины круглосуточно получать экстренную консультацию. </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rPr>
        <w:t>Разработан маршрут движения пациентов и алгоритм взаимодействия между медицинскими организациями при оказании неотложной помощи пациентам с острым коронарным синдромом (алгоритм взаимодействия).</w:t>
      </w:r>
      <w:r w:rsidRPr="005A1A73">
        <w:rPr>
          <w:rFonts w:ascii="Times New Roman" w:eastAsia="Arial Unicode MS" w:hAnsi="Times New Roman" w:cs="Times New Roman"/>
          <w:bCs/>
          <w:sz w:val="24"/>
          <w:szCs w:val="24"/>
        </w:rPr>
        <w:t xml:space="preserve"> 24 часа в сутки, 7 дней в неделю поступают больные со всей области. </w:t>
      </w:r>
      <w:r w:rsidRPr="005A1A73">
        <w:rPr>
          <w:rFonts w:ascii="Times New Roman" w:hAnsi="Times New Roman" w:cs="Times New Roman"/>
          <w:sz w:val="24"/>
          <w:szCs w:val="24"/>
        </w:rPr>
        <w:t xml:space="preserve">За день через клинику проходят до 40 пациентов, примерно 60% поступают в экстренном порядке. Так же проводится ранняя реабилитация пациентов. </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rPr>
        <w:t xml:space="preserve">Для своевременного выявления сердечной недостаточности в области открыто 12 кабинетов ХСН, где пациенты могут пройти УЗИ сердца, необходимые лабораторные исследования и получить консультацию врача кардиолога. </w:t>
      </w:r>
    </w:p>
    <w:p w:rsidR="00012624" w:rsidRPr="005A1A73" w:rsidRDefault="00012624" w:rsidP="005A1A73">
      <w:pPr>
        <w:spacing w:after="0" w:line="360" w:lineRule="auto"/>
        <w:ind w:firstLine="567"/>
        <w:jc w:val="both"/>
        <w:rPr>
          <w:rFonts w:ascii="Times New Roman" w:eastAsia="Arial Unicode MS" w:hAnsi="Times New Roman" w:cs="Times New Roman"/>
          <w:sz w:val="24"/>
          <w:szCs w:val="24"/>
        </w:rPr>
      </w:pPr>
      <w:r w:rsidRPr="005A1A73">
        <w:rPr>
          <w:rFonts w:ascii="Times New Roman" w:eastAsia="Arial Unicode MS" w:hAnsi="Times New Roman" w:cs="Times New Roman"/>
          <w:sz w:val="24"/>
          <w:szCs w:val="24"/>
        </w:rPr>
        <w:t xml:space="preserve">Медицина не стоит на месте, мы держим руку на пульсе и постоянно обучаемся, проводим мастер-классы с приглашением ведущих специалистов Ближнего и Дальнего зарубежья и Казахстана.  </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rPr>
        <w:t>Обучаясь у лучших, изучая последние разработки в мировой медицине, внедряя современные инновационные технологии мы выполняем сложнейшие операции на открытом сердце.</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eastAsia="Arial Unicode MS" w:hAnsi="Times New Roman" w:cs="Times New Roman"/>
          <w:sz w:val="24"/>
          <w:szCs w:val="24"/>
        </w:rPr>
        <w:t>Постоянное совершенствование позволило нам проводить операции 6 уровней сложности, из 7 (трансплантация). За 10 лет внедрено более 25 инновационных технологий, многие мы начали проводить первыми в Казахстане.</w:t>
      </w:r>
    </w:p>
    <w:p w:rsidR="00012624" w:rsidRPr="005A1A73" w:rsidRDefault="00012624" w:rsidP="005A1A73">
      <w:pPr>
        <w:pStyle w:val="ab"/>
        <w:spacing w:line="360" w:lineRule="auto"/>
        <w:ind w:firstLine="567"/>
        <w:jc w:val="both"/>
        <w:rPr>
          <w:rFonts w:ascii="Times New Roman" w:eastAsia="Arial Unicode MS" w:hAnsi="Times New Roman" w:cs="Times New Roman"/>
          <w:sz w:val="24"/>
          <w:szCs w:val="24"/>
        </w:rPr>
      </w:pPr>
      <w:r w:rsidRPr="005A1A73">
        <w:rPr>
          <w:rFonts w:ascii="Times New Roman" w:eastAsia="Arial Unicode MS" w:hAnsi="Times New Roman" w:cs="Times New Roman"/>
          <w:sz w:val="24"/>
          <w:szCs w:val="24"/>
        </w:rPr>
        <w:t>В 2022 году впервые в СНГ провели сложную сочетанную операцию - хобот слона, операция спасла жизнь многодетному отцу семейства. Начали проводить операции совместно с павлодарскими врачами-онкологами, что дало свои положительные результаты.</w:t>
      </w:r>
    </w:p>
    <w:p w:rsidR="00012624" w:rsidRPr="005A1A73" w:rsidRDefault="00012624" w:rsidP="005A1A73">
      <w:pPr>
        <w:pStyle w:val="a6"/>
        <w:shd w:val="clear" w:color="auto" w:fill="FFFFFF"/>
        <w:spacing w:before="0" w:beforeAutospacing="0" w:after="0" w:afterAutospacing="0" w:line="360" w:lineRule="auto"/>
        <w:ind w:firstLine="567"/>
        <w:jc w:val="both"/>
        <w:rPr>
          <w:lang w:val="ru-RU"/>
        </w:rPr>
      </w:pPr>
      <w:r w:rsidRPr="005A1A73">
        <w:rPr>
          <w:lang w:val="kk-KZ"/>
        </w:rPr>
        <w:t xml:space="preserve">Большое внимание уделяется внедрению миниинвазивных технологий – пластика митрального клапана, </w:t>
      </w:r>
      <w:r w:rsidRPr="005A1A73">
        <w:rPr>
          <w:lang w:val="ru-RU"/>
        </w:rPr>
        <w:t>устранение дефекта межжелудочковой перегородки, транскатетерная имплантация аортального клапана (</w:t>
      </w:r>
      <w:r w:rsidRPr="005A1A73">
        <w:t>TAVI</w:t>
      </w:r>
      <w:r w:rsidRPr="005A1A73">
        <w:rPr>
          <w:lang w:val="ru-RU"/>
        </w:rPr>
        <w:t xml:space="preserve">). </w:t>
      </w:r>
    </w:p>
    <w:p w:rsidR="00012624" w:rsidRPr="005A1A73" w:rsidRDefault="00012624" w:rsidP="005A1A73">
      <w:pPr>
        <w:spacing w:after="0" w:line="360" w:lineRule="auto"/>
        <w:ind w:firstLine="567"/>
        <w:jc w:val="both"/>
        <w:rPr>
          <w:rFonts w:ascii="Times New Roman" w:hAnsi="Times New Roman" w:cs="Times New Roman"/>
          <w:sz w:val="24"/>
          <w:szCs w:val="24"/>
        </w:rPr>
      </w:pPr>
      <w:r w:rsidRPr="005A1A73">
        <w:rPr>
          <w:rFonts w:ascii="Times New Roman" w:eastAsia="Arial Unicode MS" w:hAnsi="Times New Roman" w:cs="Times New Roman"/>
          <w:sz w:val="24"/>
          <w:szCs w:val="24"/>
        </w:rPr>
        <w:t xml:space="preserve">В феврале 2021 года был открыт инсультный центр 3 уровня. </w:t>
      </w:r>
      <w:r w:rsidRPr="005A1A73">
        <w:rPr>
          <w:rFonts w:ascii="Times New Roman" w:hAnsi="Times New Roman" w:cs="Times New Roman"/>
          <w:sz w:val="24"/>
          <w:szCs w:val="24"/>
        </w:rPr>
        <w:t xml:space="preserve">С момента открытия в центре пролечено более полутора тысяч пациентов, из них более 100 пациентам проведены нейроинтервенционные вмешательства. Проводится эмболизация сосудов головного мозга. </w:t>
      </w:r>
    </w:p>
    <w:p w:rsidR="00012624" w:rsidRPr="005A1A73" w:rsidRDefault="00012624" w:rsidP="005A1A73">
      <w:pPr>
        <w:spacing w:after="0" w:line="360" w:lineRule="auto"/>
        <w:ind w:firstLine="567"/>
        <w:jc w:val="both"/>
        <w:rPr>
          <w:rFonts w:ascii="Times New Roman" w:hAnsi="Times New Roman" w:cs="Times New Roman"/>
          <w:sz w:val="24"/>
          <w:szCs w:val="24"/>
          <w:lang w:val="kk-KZ"/>
        </w:rPr>
      </w:pPr>
      <w:r w:rsidRPr="005A1A73">
        <w:rPr>
          <w:rFonts w:ascii="Times New Roman" w:hAnsi="Times New Roman" w:cs="Times New Roman"/>
          <w:sz w:val="24"/>
          <w:szCs w:val="24"/>
          <w:lang w:val="kk-KZ"/>
        </w:rPr>
        <w:t xml:space="preserve">За 10 лет пролечено около 46 тысяч пациентов, оперативное лечение получили более 20 тыс, в том числе более 7 тыс на открытом сердце. Проведено более 17 тыс интервенционных исследований.  </w:t>
      </w:r>
    </w:p>
    <w:p w:rsidR="00012624" w:rsidRPr="005A1A73" w:rsidRDefault="00012624" w:rsidP="005A1A73">
      <w:pPr>
        <w:spacing w:after="0" w:line="360" w:lineRule="auto"/>
        <w:ind w:firstLine="567"/>
        <w:jc w:val="both"/>
        <w:rPr>
          <w:rFonts w:ascii="Times New Roman" w:eastAsia="Arial Unicode MS" w:hAnsi="Times New Roman" w:cs="Times New Roman"/>
          <w:bCs/>
          <w:sz w:val="24"/>
          <w:szCs w:val="24"/>
        </w:rPr>
      </w:pPr>
      <w:r w:rsidRPr="005A1A73">
        <w:rPr>
          <w:rFonts w:ascii="Times New Roman" w:eastAsia="Times New Roman" w:hAnsi="Times New Roman" w:cs="Times New Roman"/>
          <w:sz w:val="24"/>
          <w:szCs w:val="24"/>
        </w:rPr>
        <w:t xml:space="preserve">Успешно проведенная операция или лечение - это только первый шаг к выздоровлению. Поэтому во всем мире упор делается на реабилитацию, когда под контролем специалистов пациент сможет восстановить свое здоровье, активность и вернуться к полноценной жизни. </w:t>
      </w:r>
      <w:r w:rsidRPr="005A1A73">
        <w:rPr>
          <w:rFonts w:ascii="Times New Roman" w:hAnsi="Times New Roman" w:cs="Times New Roman"/>
          <w:sz w:val="24"/>
          <w:szCs w:val="24"/>
        </w:rPr>
        <w:t xml:space="preserve">Ежегодно в области в восстановительном лечении нуждаются до 1500 пациентов. Для решения этого вопроса </w:t>
      </w:r>
      <w:r w:rsidRPr="005A1A73">
        <w:rPr>
          <w:rFonts w:ascii="Times New Roman" w:eastAsia="Arial Unicode MS" w:hAnsi="Times New Roman" w:cs="Times New Roman"/>
          <w:bCs/>
          <w:sz w:val="24"/>
          <w:szCs w:val="24"/>
        </w:rPr>
        <w:t xml:space="preserve">4 сентября 2017 года </w:t>
      </w:r>
      <w:r w:rsidRPr="005A1A73">
        <w:rPr>
          <w:rFonts w:ascii="Times New Roman" w:hAnsi="Times New Roman" w:cs="Times New Roman"/>
          <w:sz w:val="24"/>
          <w:szCs w:val="24"/>
        </w:rPr>
        <w:t xml:space="preserve">на базе нашего центра открыто единственное в стране специализированное отделение восстановительного лечения и медицинской реабилитации санаторно-курортного типа для пациентов </w:t>
      </w:r>
      <w:r w:rsidRPr="005A1A73">
        <w:rPr>
          <w:rFonts w:ascii="Times New Roman" w:hAnsi="Times New Roman" w:cs="Times New Roman"/>
          <w:color w:val="000000"/>
          <w:sz w:val="24"/>
          <w:szCs w:val="24"/>
          <w:lang w:val="kk-KZ"/>
        </w:rPr>
        <w:t xml:space="preserve">после операций на открытом сердце, инфаркта миокарда, </w:t>
      </w:r>
      <w:r w:rsidRPr="005A1A73">
        <w:rPr>
          <w:rFonts w:ascii="Times New Roman" w:hAnsi="Times New Roman" w:cs="Times New Roman"/>
          <w:sz w:val="24"/>
          <w:szCs w:val="24"/>
        </w:rPr>
        <w:t xml:space="preserve">и с 2021 года для пациентов после ОНМК. Открытие отделения позволило расширить кардиологический кластер нашего региона. </w:t>
      </w:r>
      <w:r w:rsidRPr="005A1A73">
        <w:rPr>
          <w:rFonts w:ascii="Times New Roman" w:eastAsia="Arial Unicode MS" w:hAnsi="Times New Roman" w:cs="Times New Roman"/>
          <w:bCs/>
          <w:sz w:val="24"/>
          <w:szCs w:val="24"/>
        </w:rPr>
        <w:t>Мы с уверенностью можем сказать, что сегодня наши пациенты получают полный спектр кардиологической и кардиохирургической помощи.</w:t>
      </w:r>
    </w:p>
    <w:p w:rsidR="00012624" w:rsidRPr="005A1A73" w:rsidRDefault="00012624" w:rsidP="005A1A73">
      <w:pPr>
        <w:spacing w:after="0" w:line="360" w:lineRule="auto"/>
        <w:ind w:firstLine="567"/>
        <w:jc w:val="both"/>
        <w:rPr>
          <w:rFonts w:ascii="Times New Roman" w:hAnsi="Times New Roman" w:cs="Times New Roman"/>
          <w:sz w:val="24"/>
          <w:szCs w:val="24"/>
          <w:lang w:val="kk-KZ"/>
        </w:rPr>
      </w:pPr>
      <w:r w:rsidRPr="005A1A73">
        <w:rPr>
          <w:rFonts w:ascii="Times New Roman" w:hAnsi="Times New Roman" w:cs="Times New Roman"/>
          <w:sz w:val="24"/>
          <w:szCs w:val="24"/>
          <w:lang w:val="kk-KZ"/>
        </w:rPr>
        <w:t xml:space="preserve">Когда ты видишь счастливые глаза спасенных пациентов и их близких - понимаешь, что это результат труда всего коллектива центра, эти счастливые глаза – самая высшая награда. </w:t>
      </w:r>
    </w:p>
    <w:p w:rsidR="00012624" w:rsidRPr="005A1A73" w:rsidRDefault="00012624" w:rsidP="005A1A73">
      <w:pPr>
        <w:pStyle w:val="ab"/>
        <w:spacing w:line="360" w:lineRule="auto"/>
        <w:ind w:firstLine="567"/>
        <w:jc w:val="both"/>
        <w:rPr>
          <w:rFonts w:ascii="Times New Roman" w:hAnsi="Times New Roman" w:cs="Times New Roman"/>
          <w:sz w:val="24"/>
          <w:szCs w:val="24"/>
        </w:rPr>
      </w:pPr>
      <w:r w:rsidRPr="005A1A73">
        <w:rPr>
          <w:rFonts w:ascii="Times New Roman" w:hAnsi="Times New Roman" w:cs="Times New Roman"/>
          <w:sz w:val="24"/>
          <w:szCs w:val="24"/>
        </w:rPr>
        <w:t xml:space="preserve">Коллектив Павлодарского областного кардиологического центра стремится в будущее вместе с технологическим прогрессом и всегда старается быть на высоте, добиваясь максимального профессионализма в своей трудной и ответственной работе. </w:t>
      </w:r>
    </w:p>
    <w:p w:rsidR="00012624" w:rsidRPr="00785902" w:rsidRDefault="00012624" w:rsidP="00012624">
      <w:pPr>
        <w:pStyle w:val="ab"/>
        <w:ind w:firstLine="708"/>
        <w:jc w:val="both"/>
        <w:rPr>
          <w:rFonts w:ascii="Times New Roman" w:hAnsi="Times New Roman" w:cs="Times New Roman"/>
          <w:color w:val="000000"/>
          <w:sz w:val="28"/>
          <w:szCs w:val="28"/>
        </w:rPr>
      </w:pPr>
    </w:p>
    <w:p w:rsidR="005A1A73" w:rsidRDefault="005A1A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74A3C" w:rsidRPr="00CF4DD4" w:rsidRDefault="00C74A3C" w:rsidP="00C74A3C">
      <w:pPr>
        <w:spacing w:after="0" w:line="360" w:lineRule="auto"/>
        <w:ind w:firstLine="567"/>
        <w:jc w:val="center"/>
        <w:rPr>
          <w:rFonts w:ascii="Times New Roman" w:eastAsia="Times New Roman" w:hAnsi="Times New Roman" w:cs="Times New Roman"/>
          <w:b/>
          <w:sz w:val="24"/>
          <w:szCs w:val="24"/>
        </w:rPr>
      </w:pPr>
      <w:r w:rsidRPr="00CF4DD4">
        <w:rPr>
          <w:rFonts w:ascii="Times New Roman" w:eastAsia="Times New Roman" w:hAnsi="Times New Roman" w:cs="Times New Roman"/>
          <w:b/>
          <w:sz w:val="24"/>
          <w:szCs w:val="24"/>
        </w:rPr>
        <w:t>ТРОМБОЭМБОЛИЯ ЛЕГОЧНЫХ АРТЕРИЙ: ОПЕРИРОВАТЬ ИЛИ НЕТ?</w:t>
      </w:r>
    </w:p>
    <w:p w:rsidR="00C74A3C" w:rsidRPr="006722F8" w:rsidRDefault="00C74A3C" w:rsidP="00C74A3C">
      <w:pPr>
        <w:spacing w:after="0" w:line="360" w:lineRule="auto"/>
        <w:ind w:firstLine="567"/>
        <w:jc w:val="center"/>
        <w:rPr>
          <w:rFonts w:ascii="Times New Roman" w:eastAsia="Times New Roman" w:hAnsi="Times New Roman" w:cs="Times New Roman"/>
          <w:sz w:val="24"/>
          <w:szCs w:val="24"/>
        </w:rPr>
      </w:pPr>
    </w:p>
    <w:p w:rsidR="00C74A3C" w:rsidRPr="006722F8" w:rsidRDefault="00C74A3C" w:rsidP="00C74A3C">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Райханов М.А.,</w:t>
      </w:r>
      <w:r>
        <w:rPr>
          <w:rFonts w:ascii="Times New Roman" w:hAnsi="Times New Roman" w:cs="Times New Roman"/>
          <w:sz w:val="24"/>
          <w:szCs w:val="24"/>
          <w:lang w:val="kk-KZ"/>
        </w:rPr>
        <w:t xml:space="preserve"> </w:t>
      </w:r>
      <w:r w:rsidRPr="006722F8">
        <w:rPr>
          <w:rFonts w:ascii="Times New Roman" w:hAnsi="Times New Roman" w:cs="Times New Roman"/>
          <w:sz w:val="24"/>
          <w:szCs w:val="24"/>
        </w:rPr>
        <w:t>Антикеев А.М., Серкиз О.А., Жусупов А.К.,</w:t>
      </w:r>
      <w:r>
        <w:rPr>
          <w:rFonts w:ascii="Times New Roman" w:hAnsi="Times New Roman" w:cs="Times New Roman"/>
          <w:sz w:val="24"/>
          <w:szCs w:val="24"/>
          <w:lang w:val="kk-KZ"/>
        </w:rPr>
        <w:t xml:space="preserve"> </w:t>
      </w:r>
      <w:r w:rsidRPr="006722F8">
        <w:rPr>
          <w:rFonts w:ascii="Times New Roman" w:hAnsi="Times New Roman" w:cs="Times New Roman"/>
          <w:sz w:val="24"/>
          <w:szCs w:val="24"/>
        </w:rPr>
        <w:t>Аби</w:t>
      </w:r>
      <w:r>
        <w:rPr>
          <w:rFonts w:ascii="Times New Roman" w:hAnsi="Times New Roman" w:cs="Times New Roman"/>
          <w:sz w:val="24"/>
          <w:szCs w:val="24"/>
        </w:rPr>
        <w:t xml:space="preserve">льтаев А.М. </w:t>
      </w:r>
    </w:p>
    <w:p w:rsidR="00C74A3C" w:rsidRPr="006722F8" w:rsidRDefault="00C74A3C" w:rsidP="00C74A3C">
      <w:pPr>
        <w:spacing w:after="0" w:line="360" w:lineRule="auto"/>
        <w:ind w:firstLine="567"/>
        <w:jc w:val="center"/>
        <w:rPr>
          <w:rFonts w:ascii="Times New Roman" w:hAnsi="Times New Roman" w:cs="Times New Roman"/>
          <w:sz w:val="24"/>
          <w:szCs w:val="24"/>
        </w:rPr>
      </w:pPr>
    </w:p>
    <w:p w:rsidR="00C74A3C" w:rsidRPr="006722F8" w:rsidRDefault="00C74A3C" w:rsidP="00C74A3C">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КГП на ПХВ “Павлодарский областной кардиологический центр”, г. Павлодар, Казахстан</w:t>
      </w:r>
    </w:p>
    <w:p w:rsidR="00C74A3C" w:rsidRPr="006722F8" w:rsidRDefault="00C74A3C" w:rsidP="00C74A3C">
      <w:pPr>
        <w:spacing w:after="0" w:line="360" w:lineRule="auto"/>
        <w:ind w:firstLine="567"/>
        <w:jc w:val="both"/>
        <w:rPr>
          <w:rFonts w:ascii="Times New Roman" w:eastAsia="Times New Roman" w:hAnsi="Times New Roman" w:cs="Times New Roman"/>
          <w:sz w:val="24"/>
          <w:szCs w:val="24"/>
        </w:rPr>
      </w:pPr>
    </w:p>
    <w:p w:rsidR="00C74A3C" w:rsidRPr="006722F8" w:rsidRDefault="00C74A3C" w:rsidP="00C74A3C">
      <w:pPr>
        <w:spacing w:after="0" w:line="360" w:lineRule="auto"/>
        <w:ind w:firstLine="567"/>
        <w:jc w:val="both"/>
        <w:rPr>
          <w:rFonts w:ascii="Times New Roman" w:eastAsia="Times New Roman" w:hAnsi="Times New Roman" w:cs="Times New Roman"/>
          <w:sz w:val="24"/>
          <w:szCs w:val="24"/>
        </w:rPr>
      </w:pPr>
      <w:r w:rsidRPr="00CF4DD4">
        <w:rPr>
          <w:rFonts w:ascii="Times New Roman" w:eastAsia="Times New Roman" w:hAnsi="Times New Roman" w:cs="Times New Roman"/>
          <w:b/>
          <w:sz w:val="24"/>
          <w:szCs w:val="24"/>
          <w:lang w:val="kk-KZ"/>
        </w:rPr>
        <w:t>Актуальность</w:t>
      </w:r>
      <w:r>
        <w:rPr>
          <w:rFonts w:ascii="Times New Roman" w:eastAsia="Times New Roman" w:hAnsi="Times New Roman" w:cs="Times New Roman"/>
          <w:sz w:val="24"/>
          <w:szCs w:val="24"/>
          <w:lang w:val="kk-KZ"/>
        </w:rPr>
        <w:t>.</w:t>
      </w:r>
      <w:r w:rsidRPr="006722F8">
        <w:rPr>
          <w:rFonts w:ascii="Times New Roman" w:eastAsia="Times New Roman" w:hAnsi="Times New Roman" w:cs="Times New Roman"/>
          <w:sz w:val="24"/>
          <w:szCs w:val="24"/>
        </w:rPr>
        <w:t xml:space="preserve"> Легочная эмболия (ТЭЛА) представляет собой окклюзию легочных артерий тромбами любого происхождения, чаще всего образующимися в крупных венах ног или таза. Согласно Европейским рекомендациям, венозная тромбоэмболия является третьим наиболее частым острым сердечно-сосудистым синдромом после инфаркта миокарда и инсульта. </w:t>
      </w:r>
    </w:p>
    <w:p w:rsidR="00C74A3C" w:rsidRPr="006722F8" w:rsidRDefault="00C74A3C" w:rsidP="00C74A3C">
      <w:pPr>
        <w:spacing w:after="0" w:line="360" w:lineRule="auto"/>
        <w:ind w:firstLine="567"/>
        <w:jc w:val="both"/>
        <w:rPr>
          <w:rFonts w:ascii="Times New Roman" w:eastAsia="Times New Roman" w:hAnsi="Times New Roman" w:cs="Times New Roman"/>
          <w:sz w:val="24"/>
          <w:szCs w:val="24"/>
        </w:rPr>
      </w:pPr>
      <w:r w:rsidRPr="00CF4DD4">
        <w:rPr>
          <w:rFonts w:ascii="Times New Roman" w:eastAsia="Times New Roman" w:hAnsi="Times New Roman" w:cs="Times New Roman"/>
          <w:b/>
          <w:sz w:val="24"/>
          <w:szCs w:val="24"/>
          <w:lang w:val="kk-KZ"/>
        </w:rPr>
        <w:t>Цель</w:t>
      </w:r>
      <w:r>
        <w:rPr>
          <w:rFonts w:ascii="Times New Roman" w:eastAsia="Times New Roman" w:hAnsi="Times New Roman" w:cs="Times New Roman"/>
          <w:sz w:val="24"/>
          <w:szCs w:val="24"/>
          <w:lang w:val="kk-KZ"/>
        </w:rPr>
        <w:t>. И</w:t>
      </w:r>
      <w:r w:rsidRPr="006722F8">
        <w:rPr>
          <w:rFonts w:ascii="Times New Roman" w:eastAsia="Times New Roman" w:hAnsi="Times New Roman" w:cs="Times New Roman"/>
          <w:sz w:val="24"/>
          <w:szCs w:val="24"/>
        </w:rPr>
        <w:t>зучить эффективность оперативного лечения тромбоэмболии легочных артерий.</w:t>
      </w:r>
    </w:p>
    <w:p w:rsidR="00C74A3C" w:rsidRPr="006722F8" w:rsidRDefault="00C74A3C" w:rsidP="00C74A3C">
      <w:pPr>
        <w:spacing w:after="0" w:line="360" w:lineRule="auto"/>
        <w:ind w:firstLine="567"/>
        <w:jc w:val="both"/>
        <w:rPr>
          <w:rFonts w:ascii="Times New Roman" w:eastAsia="Times New Roman" w:hAnsi="Times New Roman" w:cs="Times New Roman"/>
          <w:sz w:val="24"/>
          <w:szCs w:val="24"/>
        </w:rPr>
      </w:pPr>
      <w:r w:rsidRPr="00CF4DD4">
        <w:rPr>
          <w:rFonts w:ascii="Times New Roman" w:eastAsia="Times New Roman" w:hAnsi="Times New Roman" w:cs="Times New Roman"/>
          <w:b/>
          <w:sz w:val="24"/>
          <w:szCs w:val="24"/>
          <w:lang w:val="kk-KZ"/>
        </w:rPr>
        <w:t>Методы</w:t>
      </w:r>
      <w:r>
        <w:rPr>
          <w:rFonts w:ascii="Times New Roman" w:eastAsia="Times New Roman" w:hAnsi="Times New Roman" w:cs="Times New Roman"/>
          <w:sz w:val="24"/>
          <w:szCs w:val="24"/>
          <w:lang w:val="kk-KZ"/>
        </w:rPr>
        <w:t xml:space="preserve">. </w:t>
      </w:r>
      <w:r w:rsidRPr="00672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Б</w:t>
      </w:r>
      <w:r w:rsidRPr="006722F8">
        <w:rPr>
          <w:rFonts w:ascii="Times New Roman" w:eastAsia="Times New Roman" w:hAnsi="Times New Roman" w:cs="Times New Roman"/>
          <w:sz w:val="24"/>
          <w:szCs w:val="24"/>
        </w:rPr>
        <w:t>ыл проведен ретроспективный анализ историй болезни; при которых в КГП на ПХВ «ПОКЦ» выполнялась тромбоэкстракция из легочных артерий при двусторонней массивной или субмассивной ТЭЛА.</w:t>
      </w:r>
    </w:p>
    <w:p w:rsidR="00C74A3C" w:rsidRPr="006722F8" w:rsidRDefault="00C74A3C" w:rsidP="00C74A3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Результат.</w:t>
      </w:r>
      <w:r w:rsidRPr="006722F8">
        <w:rPr>
          <w:rFonts w:ascii="Times New Roman" w:eastAsia="Times New Roman" w:hAnsi="Times New Roman" w:cs="Times New Roman"/>
          <w:sz w:val="24"/>
          <w:szCs w:val="24"/>
        </w:rPr>
        <w:t xml:space="preserve"> В период с 2020 по 2022 гг. было проведено 27 оперативных вмешательств. У 33,3% пациентов причиной ТЭЛА явился острый тромбоз глубоких вен нижних конечностей, у 11,1% пациентов - острый варикотромбофлебит нижних конечностей и у 55,5% пациентов причина не была выявлена. В 8 случаях был подключен аппарат экстракорпоральной мембранной оксигенации (ЭКМО). У 3 пациентов исход пребывания стал летальным, 24 пациента выписаны в удовлетворительном состоянии. </w:t>
      </w:r>
    </w:p>
    <w:p w:rsidR="00C74A3C" w:rsidRDefault="00C74A3C" w:rsidP="00DE4826">
      <w:pPr>
        <w:spacing w:after="0" w:line="360" w:lineRule="auto"/>
        <w:ind w:firstLine="567"/>
        <w:jc w:val="both"/>
        <w:rPr>
          <w:rFonts w:ascii="Times New Roman" w:eastAsia="Times New Roman" w:hAnsi="Times New Roman" w:cs="Times New Roman"/>
          <w:sz w:val="24"/>
          <w:szCs w:val="24"/>
        </w:rPr>
      </w:pPr>
      <w:r w:rsidRPr="006722F8">
        <w:rPr>
          <w:rFonts w:ascii="Times New Roman" w:eastAsia="Times New Roman" w:hAnsi="Times New Roman" w:cs="Times New Roman"/>
          <w:sz w:val="24"/>
          <w:szCs w:val="24"/>
        </w:rPr>
        <w:t xml:space="preserve">В 88,8% имели индекс события основного заболевания до 10 дней, у 11,1% индекс составил свыше 10 дней, которые и составили категорию экзотированных случаев. При поступлении всем пациентам проводилось определение уровня сатурации, который составил от 70 до 95%. На момент выписки у 100% пациентов он составил более 95%. По данным ЭХО-картины у 100% пациентов во время проведения предоперационной подготовки была выявлена недостаточность трикуспидального клапана 3 или же 4 степени, легочная гипертензия 2-3 степени, на контрольном ЭхоКГ в послеоперационном периоде, чаще всего на момент выписки, в 75% случаев замечено уменьшение трикуспидальной регургитации до 1-2 степени, снижение уровня легочной гипертензии до 1 степени в 58% случаев. В 29,1% ввиду тяжелой кардиореспираторной недостаточности потребовалось подключение ЭКМО. Замечено, что подключение аппарата ЭКМО улучшает шансы на выживание, однако длительное пребывание увеличивает риск осложнений, так 3 из 8 пациентов имели летальный исход ввиду нахождения на аппарате ЭКМО более 7 дней от ОНМК по ишемическому типу, острого мезентериального тромбоза, забрюшинной гематомы. </w:t>
      </w:r>
    </w:p>
    <w:p w:rsidR="00DE4826" w:rsidRDefault="00DE4826" w:rsidP="00DE4826">
      <w:pPr>
        <w:spacing w:after="0" w:line="360" w:lineRule="auto"/>
        <w:ind w:firstLine="567"/>
        <w:jc w:val="center"/>
        <w:rPr>
          <w:rFonts w:ascii="Times New Roman" w:eastAsia="Arial Narrow" w:hAnsi="Times New Roman" w:cs="Times New Roman"/>
          <w:b/>
          <w:sz w:val="24"/>
          <w:szCs w:val="24"/>
        </w:rPr>
      </w:pPr>
    </w:p>
    <w:p w:rsidR="00DE4826" w:rsidRDefault="00DE4826" w:rsidP="00DE4826">
      <w:pPr>
        <w:spacing w:after="0" w:line="360" w:lineRule="auto"/>
        <w:ind w:firstLine="567"/>
        <w:jc w:val="center"/>
        <w:rPr>
          <w:rFonts w:ascii="Times New Roman" w:eastAsia="Arial Narrow" w:hAnsi="Times New Roman" w:cs="Times New Roman"/>
          <w:b/>
          <w:sz w:val="24"/>
          <w:szCs w:val="24"/>
        </w:rPr>
      </w:pPr>
      <w:r>
        <w:rPr>
          <w:rFonts w:ascii="Times New Roman" w:eastAsia="Arial Narrow" w:hAnsi="Times New Roman" w:cs="Times New Roman"/>
          <w:b/>
          <w:sz w:val="24"/>
          <w:szCs w:val="24"/>
        </w:rPr>
        <w:t>ЭНДОСКОПИЧЕСКОЕ ВЫД</w:t>
      </w:r>
      <w:r>
        <w:rPr>
          <w:rFonts w:ascii="Times New Roman" w:eastAsia="Arial Narrow" w:hAnsi="Times New Roman" w:cs="Times New Roman"/>
          <w:b/>
          <w:sz w:val="24"/>
          <w:szCs w:val="24"/>
          <w:lang w:val="kk-KZ"/>
        </w:rPr>
        <w:t>Е</w:t>
      </w:r>
      <w:r>
        <w:rPr>
          <w:rFonts w:ascii="Times New Roman" w:eastAsia="Arial Narrow" w:hAnsi="Times New Roman" w:cs="Times New Roman"/>
          <w:b/>
          <w:sz w:val="24"/>
          <w:szCs w:val="24"/>
        </w:rPr>
        <w:t>ЛЕНИЕ ЛЕВОЙ ВНУТРИГРУДНОЙ АРТЕРИИ И БОЛЬШОЙ ПОДКОЖНОЙ ВЕНЫ</w:t>
      </w:r>
    </w:p>
    <w:p w:rsidR="00DE4826" w:rsidRDefault="00DE4826" w:rsidP="00DE4826">
      <w:pPr>
        <w:spacing w:after="0" w:line="360" w:lineRule="auto"/>
        <w:ind w:firstLine="567"/>
        <w:jc w:val="center"/>
        <w:rPr>
          <w:rFonts w:ascii="Times New Roman" w:eastAsia="Calibri" w:hAnsi="Times New Roman" w:cs="Times New Roman"/>
          <w:sz w:val="24"/>
          <w:szCs w:val="24"/>
        </w:rPr>
      </w:pPr>
    </w:p>
    <w:p w:rsidR="00DE4826" w:rsidRDefault="00DE4826" w:rsidP="00DE482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Березуцкий В.Л.,</w:t>
      </w:r>
      <w:r>
        <w:rPr>
          <w:rFonts w:ascii="Times New Roman" w:hAnsi="Times New Roman" w:cs="Times New Roman"/>
          <w:sz w:val="24"/>
          <w:szCs w:val="24"/>
          <w:lang w:val="kk-KZ"/>
        </w:rPr>
        <w:t xml:space="preserve"> </w:t>
      </w:r>
      <w:r>
        <w:rPr>
          <w:rFonts w:ascii="Times New Roman" w:hAnsi="Times New Roman" w:cs="Times New Roman"/>
          <w:sz w:val="24"/>
          <w:szCs w:val="24"/>
        </w:rPr>
        <w:t>Антикеев А.М., Райханов М.А., Серкиз О.А., Жусупов А.К.,</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Абильтаев А.М. </w:t>
      </w:r>
    </w:p>
    <w:p w:rsidR="00DE4826" w:rsidRDefault="00DE4826" w:rsidP="00DE4826">
      <w:pPr>
        <w:spacing w:after="0" w:line="360" w:lineRule="auto"/>
        <w:ind w:firstLine="567"/>
        <w:jc w:val="center"/>
        <w:rPr>
          <w:rFonts w:ascii="Times New Roman" w:hAnsi="Times New Roman" w:cs="Times New Roman"/>
          <w:sz w:val="24"/>
          <w:szCs w:val="24"/>
        </w:rPr>
      </w:pPr>
    </w:p>
    <w:p w:rsidR="00DE4826" w:rsidRDefault="00DE4826" w:rsidP="00DE4826">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КГП на ПХВ “Павлодарский областной кардиологический центр”, г. Павлодар, Казахстан</w:t>
      </w:r>
    </w:p>
    <w:p w:rsidR="00DE4826" w:rsidRDefault="00DE4826" w:rsidP="00DE4826">
      <w:pPr>
        <w:spacing w:after="0" w:line="360" w:lineRule="auto"/>
        <w:ind w:firstLine="567"/>
        <w:jc w:val="both"/>
        <w:rPr>
          <w:rFonts w:ascii="Times New Roman" w:hAnsi="Times New Roman" w:cs="Times New Roman"/>
          <w:sz w:val="24"/>
          <w:szCs w:val="24"/>
        </w:rPr>
      </w:pPr>
    </w:p>
    <w:p w:rsidR="00DE4826" w:rsidRDefault="00DE4826" w:rsidP="00DE4826">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Актуальность</w:t>
      </w:r>
      <w:r>
        <w:rPr>
          <w:rFonts w:ascii="Times New Roman" w:eastAsia="Times New Roman" w:hAnsi="Times New Roman" w:cs="Times New Roman"/>
          <w:sz w:val="24"/>
          <w:szCs w:val="24"/>
          <w:lang w:val="kk-KZ"/>
        </w:rPr>
        <w:t>. В</w:t>
      </w:r>
      <w:r>
        <w:rPr>
          <w:rFonts w:ascii="Times New Roman" w:eastAsia="Times New Roman" w:hAnsi="Times New Roman" w:cs="Times New Roman"/>
          <w:sz w:val="24"/>
          <w:szCs w:val="24"/>
        </w:rPr>
        <w:t xml:space="preserve"> течение последних двух десятилетий возродившийся интерес к хирургии коронарных артерий без искусственного кровообращения привел к внедрению значительного количества инструментов, которые постоянно улучшают качество выполняемых анастомозов, а также собственно проведение операции. Несмотря на значительные улучшения в транскатетерной технике и внедрение стентов с лекарственным покрытием, широкий научный консенсус подтвердил беспрецедентную долгосрочную эффективность использования левой внутренней грудной артерии (LIMA) для шунтирования левой передней нисходящей (LAD) коронарной артерии. Это способствовало появлению интереса к возможности забора LIMA эндоскопически. </w:t>
      </w:r>
    </w:p>
    <w:p w:rsidR="00DE4826" w:rsidRDefault="00DE4826" w:rsidP="00DE4826">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большая подкожная вена (БПВ) по-прежнему используется повсеместно, поскольку пациенты, обращающиеся за шунтированием, часто имеют множественные коронарные бассейны, требующие реваскуляризации. Традиционно забор БПВ производится путем создания разрезов от лодыжки до паха. Однако такие методы сбора связаны с болью в месте разреза и инфекциями раны на ноге. Кроме того, пациенты находят такие большие разрезы косметически непривлекательными. Эти опасения относительно заболеваемости ран и удовлетворенности пациентов привели к появлению эндоскопического забора вен. </w:t>
      </w:r>
    </w:p>
    <w:p w:rsidR="00DE4826" w:rsidRDefault="00DE4826" w:rsidP="00DE4826">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Цель</w:t>
      </w:r>
      <w:r>
        <w:rPr>
          <w:rFonts w:ascii="Times New Roman" w:eastAsia="Times New Roman" w:hAnsi="Times New Roman" w:cs="Times New Roman"/>
          <w:sz w:val="24"/>
          <w:szCs w:val="24"/>
          <w:lang w:val="kk-KZ"/>
        </w:rPr>
        <w:t>. П</w:t>
      </w:r>
      <w:r>
        <w:rPr>
          <w:rFonts w:ascii="Times New Roman" w:eastAsia="Times New Roman" w:hAnsi="Times New Roman" w:cs="Times New Roman"/>
          <w:sz w:val="24"/>
          <w:szCs w:val="24"/>
        </w:rPr>
        <w:t>родемонстрировать опыт эндоскопического забора LIMA и БВП в условиях КГП на ПХВ “ПОКЦ”.</w:t>
      </w:r>
    </w:p>
    <w:p w:rsidR="00DE4826" w:rsidRDefault="00DE4826" w:rsidP="00DE4826">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kk-KZ"/>
        </w:rPr>
        <w:t>Методы</w:t>
      </w:r>
      <w:r>
        <w:rPr>
          <w:rFonts w:ascii="Times New Roman" w:eastAsia="Times New Roman" w:hAnsi="Times New Roman" w:cs="Times New Roman"/>
          <w:sz w:val="24"/>
          <w:szCs w:val="24"/>
          <w:lang w:val="kk-KZ"/>
        </w:rPr>
        <w:t>. Б</w:t>
      </w:r>
      <w:r>
        <w:rPr>
          <w:rFonts w:ascii="Times New Roman" w:eastAsia="Times New Roman" w:hAnsi="Times New Roman" w:cs="Times New Roman"/>
          <w:sz w:val="24"/>
          <w:szCs w:val="24"/>
        </w:rPr>
        <w:t>ыл проведен ретроспективный анализ историй болезни; при которых в КГП на ПХВ «ПОКЦ» выполнялся  эндоскопический забора левой внутренней грудной артерии и большой подкожной вены.</w:t>
      </w:r>
    </w:p>
    <w:p w:rsidR="00DE4826" w:rsidRDefault="00DE4826" w:rsidP="00DE4826">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Результаты</w:t>
      </w:r>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 xml:space="preserve"> С 2012 по настоящее время в КГП на ПХВ “ПОКЦ” применяется как традиционный открытый, так и эндоскопический способ забора кондуитов для реваскуляризации миокарда. В 30% случаев применяется эндоскопический способ забора БПВ и LIMA в качестве кондуитов. Для забора большой подкожной вены используется одноразовая система TERUMO “VirtuoSaph Plus”, многоразовые эндоскопические установки “Karl Storz”. Для забора левой внутренней грудной артерии применяется техника однолегочной интубации, а также системы трех троакаров: видеокамеры, клипаторных щипцов (small, medium) и электрического крючка. </w:t>
      </w:r>
    </w:p>
    <w:p w:rsidR="00DE4826" w:rsidRDefault="00DE4826" w:rsidP="00DE4826">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завершения забора БПВ накладывается внутрикожных косметический шов, рассасывающейся нитью. После в области нижней конечности остается небольшой послеоперационный рубец до трех см в месте введения ретрактора, что характеризует высокий косметический эффект, а также облегчает послеоперационное ведение пациентов.</w:t>
      </w:r>
    </w:p>
    <w:p w:rsidR="00DE4826" w:rsidRDefault="00DE4826" w:rsidP="00DE4826">
      <w:pPr>
        <w:spacing w:after="0" w:line="360" w:lineRule="auto"/>
        <w:ind w:firstLine="567"/>
        <w:jc w:val="both"/>
        <w:rPr>
          <w:rFonts w:ascii="Times New Roman" w:eastAsia="Times New Roman" w:hAnsi="Times New Roman" w:cs="Times New Roman"/>
          <w:sz w:val="24"/>
          <w:szCs w:val="24"/>
        </w:rPr>
      </w:pPr>
    </w:p>
    <w:p w:rsidR="00DE4826" w:rsidRPr="00D263BA" w:rsidRDefault="00DE4826" w:rsidP="00DE4826">
      <w:pPr>
        <w:spacing w:after="0" w:line="360" w:lineRule="auto"/>
        <w:ind w:firstLine="567"/>
        <w:jc w:val="center"/>
        <w:rPr>
          <w:rFonts w:ascii="Times New Roman" w:hAnsi="Times New Roman" w:cs="Times New Roman"/>
          <w:sz w:val="24"/>
          <w:szCs w:val="24"/>
          <w:lang w:val="kk-KZ"/>
        </w:rPr>
      </w:pPr>
      <w:r w:rsidRPr="00D263BA">
        <w:rPr>
          <w:rFonts w:ascii="Times New Roman" w:hAnsi="Times New Roman" w:cs="Times New Roman"/>
          <w:b/>
          <w:sz w:val="24"/>
          <w:szCs w:val="24"/>
        </w:rPr>
        <w:t>ТОРАКОСКОПИЧЕСКАЯ РАДИОЧАСТОТНАЯ АБЛАЦИЯ ДЛЯ ЛЕЧЕНИЯ ФИБРИЛЛЯЦИИ ПРЕДСЕРДИЙ. ОПЕРАТИВНАЯ ТЕХНИК</w:t>
      </w:r>
      <w:r>
        <w:rPr>
          <w:rFonts w:ascii="Times New Roman" w:hAnsi="Times New Roman" w:cs="Times New Roman"/>
          <w:b/>
          <w:sz w:val="24"/>
          <w:szCs w:val="24"/>
          <w:lang w:val="kk-KZ"/>
        </w:rPr>
        <w:t>А</w:t>
      </w:r>
    </w:p>
    <w:p w:rsidR="00DE4826" w:rsidRPr="006722F8" w:rsidRDefault="00DE4826" w:rsidP="00DE4826">
      <w:pPr>
        <w:spacing w:after="0" w:line="360" w:lineRule="auto"/>
        <w:ind w:firstLine="567"/>
        <w:jc w:val="center"/>
        <w:rPr>
          <w:rFonts w:ascii="Times New Roman" w:hAnsi="Times New Roman" w:cs="Times New Roman"/>
          <w:sz w:val="24"/>
          <w:szCs w:val="24"/>
        </w:rPr>
      </w:pPr>
    </w:p>
    <w:p w:rsidR="00DE4826" w:rsidRDefault="00DE4826" w:rsidP="00DE4826">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Жусупов А.К.,</w:t>
      </w:r>
      <w:r>
        <w:rPr>
          <w:rFonts w:ascii="Times New Roman" w:hAnsi="Times New Roman" w:cs="Times New Roman"/>
          <w:sz w:val="24"/>
          <w:szCs w:val="24"/>
          <w:lang w:val="kk-KZ"/>
        </w:rPr>
        <w:t xml:space="preserve"> </w:t>
      </w:r>
      <w:r w:rsidRPr="006722F8">
        <w:rPr>
          <w:rFonts w:ascii="Times New Roman" w:hAnsi="Times New Roman" w:cs="Times New Roman"/>
          <w:sz w:val="24"/>
          <w:szCs w:val="24"/>
        </w:rPr>
        <w:t>Антикеев А.М., Райханов М.А., Серкиз О.А., Исаев А.Г.,</w:t>
      </w:r>
      <w:r>
        <w:rPr>
          <w:rFonts w:ascii="Times New Roman" w:hAnsi="Times New Roman" w:cs="Times New Roman"/>
          <w:sz w:val="24"/>
          <w:szCs w:val="24"/>
          <w:lang w:val="kk-KZ"/>
        </w:rPr>
        <w:t xml:space="preserve"> </w:t>
      </w:r>
      <w:r w:rsidRPr="006722F8">
        <w:rPr>
          <w:rFonts w:ascii="Times New Roman" w:hAnsi="Times New Roman" w:cs="Times New Roman"/>
          <w:sz w:val="24"/>
          <w:szCs w:val="24"/>
        </w:rPr>
        <w:t xml:space="preserve">Абильтаев А.М. </w:t>
      </w:r>
    </w:p>
    <w:p w:rsidR="00DE4826" w:rsidRPr="006722F8" w:rsidRDefault="00DE4826" w:rsidP="00DE4826">
      <w:pPr>
        <w:spacing w:after="0" w:line="360" w:lineRule="auto"/>
        <w:ind w:firstLine="567"/>
        <w:jc w:val="center"/>
        <w:rPr>
          <w:rFonts w:ascii="Times New Roman" w:hAnsi="Times New Roman" w:cs="Times New Roman"/>
          <w:sz w:val="24"/>
          <w:szCs w:val="24"/>
        </w:rPr>
      </w:pPr>
    </w:p>
    <w:p w:rsidR="00DE4826" w:rsidRPr="006722F8" w:rsidRDefault="00DE4826" w:rsidP="00DE4826">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КГП на ПХВ “Павлодарский областной кардиологический центр”, г. Павлодар, Казахстан</w:t>
      </w:r>
    </w:p>
    <w:p w:rsidR="00DE4826" w:rsidRPr="006722F8" w:rsidRDefault="00DE4826" w:rsidP="00DE4826">
      <w:pPr>
        <w:spacing w:after="0" w:line="360" w:lineRule="auto"/>
        <w:ind w:firstLine="567"/>
        <w:jc w:val="both"/>
        <w:rPr>
          <w:rFonts w:ascii="Times New Roman" w:hAnsi="Times New Roman" w:cs="Times New Roman"/>
          <w:sz w:val="24"/>
          <w:szCs w:val="24"/>
        </w:rPr>
      </w:pPr>
    </w:p>
    <w:p w:rsidR="00DE4826" w:rsidRPr="006722F8" w:rsidRDefault="00DE4826" w:rsidP="00DE4826">
      <w:pPr>
        <w:spacing w:after="0" w:line="360" w:lineRule="auto"/>
        <w:ind w:firstLine="567"/>
        <w:jc w:val="both"/>
        <w:rPr>
          <w:rFonts w:ascii="Times New Roman" w:hAnsi="Times New Roman" w:cs="Times New Roman"/>
          <w:sz w:val="24"/>
          <w:szCs w:val="24"/>
        </w:rPr>
      </w:pPr>
      <w:r w:rsidRPr="00D263BA">
        <w:rPr>
          <w:rFonts w:ascii="Times New Roman" w:hAnsi="Times New Roman" w:cs="Times New Roman"/>
          <w:b/>
          <w:sz w:val="24"/>
          <w:szCs w:val="24"/>
          <w:lang w:val="kk-KZ"/>
        </w:rPr>
        <w:t>Актуальность.</w:t>
      </w:r>
      <w:r w:rsidRPr="006722F8">
        <w:rPr>
          <w:rFonts w:ascii="Times New Roman" w:hAnsi="Times New Roman" w:cs="Times New Roman"/>
          <w:sz w:val="24"/>
          <w:szCs w:val="24"/>
        </w:rPr>
        <w:t xml:space="preserve"> Фибрилляция предсердий (ФП) – наиболее распространенное нарушение ритма сердца, встречающееся примерно у 1% населения, приводящее к инсультам, сердечной недостаточности и, как следствие, к инвалидизации и смерти. Процедура «Лабиринт III» (Maze III), созданная и внедренная в 1987 г. Джеймсом Коксом, остается «золотым стандартом» хирургического лечения фибрилляции предсердий, рефрактерной к медикаментозной. В настоящее время вместо изначальной методики процедуры Maze III – cut and sew («разрез и шов») часто используется ее модификация – Maze IV, заключающаяся в изолировании левого предсердия путем аблации (радиочастотной, крио-, ультразвуковой, микроволновой, лазерной). Впервые примененная J. Melo радиочастотная аблация для создания «лабиринта» показала 69%-ю эффективность в свободе от ФП в сроки наблюдения до 6 мес. На сегодняшний день свобода от ФП после процедуры Maze IV по разным данным составляет 73–93% в сроки наблюдения от 6 месяцев. С развитием малоинвазивной кардиохирургии модификации процедуры Maze стали проводиться через мини-торакотомный доступ либо полностью торакоскопически с применением эндоскопического комплекса. </w:t>
      </w:r>
    </w:p>
    <w:p w:rsidR="00DE4826" w:rsidRPr="006722F8" w:rsidRDefault="00DE4826" w:rsidP="00DE4826">
      <w:pPr>
        <w:spacing w:after="0" w:line="360" w:lineRule="auto"/>
        <w:ind w:firstLine="567"/>
        <w:jc w:val="both"/>
        <w:rPr>
          <w:rFonts w:ascii="Times New Roman" w:hAnsi="Times New Roman" w:cs="Times New Roman"/>
          <w:sz w:val="24"/>
          <w:szCs w:val="24"/>
        </w:rPr>
      </w:pPr>
      <w:r w:rsidRPr="00D263BA">
        <w:rPr>
          <w:rFonts w:ascii="Times New Roman" w:hAnsi="Times New Roman" w:cs="Times New Roman"/>
          <w:b/>
          <w:sz w:val="24"/>
          <w:szCs w:val="24"/>
        </w:rPr>
        <w:t>Цель</w:t>
      </w:r>
      <w:r w:rsidRPr="006722F8">
        <w:rPr>
          <w:rFonts w:ascii="Times New Roman" w:hAnsi="Times New Roman" w:cs="Times New Roman"/>
          <w:sz w:val="24"/>
          <w:szCs w:val="24"/>
        </w:rPr>
        <w:t xml:space="preserve"> данной работы – представить оперативную технику и непосредственные результаты лечения ФП радиочастотной изоляцией устьев легочных вен единым блоком по методике box lesion торакоскопическим доступом на примере десяти клинических случаев.</w:t>
      </w:r>
    </w:p>
    <w:p w:rsidR="00DE4826" w:rsidRPr="006722F8" w:rsidRDefault="00DE4826" w:rsidP="00DE4826">
      <w:pPr>
        <w:spacing w:after="0" w:line="360" w:lineRule="auto"/>
        <w:ind w:firstLine="567"/>
        <w:jc w:val="both"/>
        <w:rPr>
          <w:rFonts w:ascii="Times New Roman" w:hAnsi="Times New Roman" w:cs="Times New Roman"/>
          <w:sz w:val="24"/>
          <w:szCs w:val="24"/>
        </w:rPr>
      </w:pPr>
      <w:r w:rsidRPr="00D263BA">
        <w:rPr>
          <w:rFonts w:ascii="Times New Roman" w:hAnsi="Times New Roman" w:cs="Times New Roman"/>
          <w:b/>
          <w:sz w:val="24"/>
          <w:szCs w:val="24"/>
          <w:lang w:val="kk-KZ"/>
        </w:rPr>
        <w:t>Методы</w:t>
      </w:r>
      <w:r>
        <w:rPr>
          <w:rFonts w:ascii="Times New Roman" w:hAnsi="Times New Roman" w:cs="Times New Roman"/>
          <w:b/>
          <w:sz w:val="24"/>
          <w:szCs w:val="24"/>
          <w:lang w:val="kk-KZ"/>
        </w:rPr>
        <w:t>.</w:t>
      </w:r>
      <w:r w:rsidRPr="006722F8">
        <w:rPr>
          <w:rFonts w:ascii="Times New Roman" w:hAnsi="Times New Roman" w:cs="Times New Roman"/>
          <w:sz w:val="24"/>
          <w:szCs w:val="24"/>
        </w:rPr>
        <w:t xml:space="preserve"> С 2016г. в нашей клинике 10 пациентам была проведена полностью торакоскопическая радиочастотная изоляция устьев легочных вен по методике </w:t>
      </w:r>
      <w:r w:rsidRPr="006722F8">
        <w:rPr>
          <w:rFonts w:ascii="Times New Roman" w:hAnsi="Times New Roman" w:cs="Times New Roman"/>
          <w:sz w:val="24"/>
          <w:szCs w:val="24"/>
          <w:lang w:val="en-US"/>
        </w:rPr>
        <w:t>box</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lesion</w:t>
      </w:r>
      <w:r w:rsidRPr="006722F8">
        <w:rPr>
          <w:rFonts w:ascii="Times New Roman" w:hAnsi="Times New Roman" w:cs="Times New Roman"/>
          <w:sz w:val="24"/>
          <w:szCs w:val="24"/>
        </w:rPr>
        <w:t xml:space="preserve"> с использованием системы для орошаемой радиочастотной аблации (РЧА) </w:t>
      </w:r>
      <w:r w:rsidRPr="006722F8">
        <w:rPr>
          <w:rFonts w:ascii="Times New Roman" w:hAnsi="Times New Roman" w:cs="Times New Roman"/>
          <w:sz w:val="24"/>
          <w:szCs w:val="24"/>
          <w:lang w:val="en-US"/>
        </w:rPr>
        <w:t>Cardioblate</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Gemini</w:t>
      </w:r>
      <w:r w:rsidRPr="006722F8">
        <w:rPr>
          <w:rFonts w:ascii="Times New Roman" w:hAnsi="Times New Roman" w:cs="Times New Roman"/>
          <w:sz w:val="24"/>
          <w:szCs w:val="24"/>
        </w:rPr>
        <w:t>-</w:t>
      </w:r>
      <w:r w:rsidRPr="006722F8">
        <w:rPr>
          <w:rFonts w:ascii="Times New Roman" w:hAnsi="Times New Roman" w:cs="Times New Roman"/>
          <w:sz w:val="24"/>
          <w:szCs w:val="24"/>
          <w:lang w:val="en-US"/>
        </w:rPr>
        <w:t>s</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iRF</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Medtronic</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Inc</w:t>
      </w:r>
      <w:r w:rsidRPr="006722F8">
        <w:rPr>
          <w:rFonts w:ascii="Times New Roman" w:hAnsi="Times New Roman" w:cs="Times New Roman"/>
          <w:sz w:val="24"/>
          <w:szCs w:val="24"/>
        </w:rPr>
        <w:t xml:space="preserve">., США) и видеоэндоскопической стойки </w:t>
      </w:r>
      <w:r w:rsidRPr="006722F8">
        <w:rPr>
          <w:rFonts w:ascii="Times New Roman" w:hAnsi="Times New Roman" w:cs="Times New Roman"/>
          <w:sz w:val="24"/>
          <w:szCs w:val="24"/>
          <w:lang w:val="en-US"/>
        </w:rPr>
        <w:t>Karl</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Storz</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Karl</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Storz</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GmbH</w:t>
      </w:r>
      <w:r w:rsidRPr="006722F8">
        <w:rPr>
          <w:rFonts w:ascii="Times New Roman" w:hAnsi="Times New Roman" w:cs="Times New Roman"/>
          <w:sz w:val="24"/>
          <w:szCs w:val="24"/>
        </w:rPr>
        <w:t>&amp;</w:t>
      </w:r>
      <w:r w:rsidRPr="006722F8">
        <w:rPr>
          <w:rFonts w:ascii="Times New Roman" w:hAnsi="Times New Roman" w:cs="Times New Roman"/>
          <w:sz w:val="24"/>
          <w:szCs w:val="24"/>
          <w:lang w:val="en-US"/>
        </w:rPr>
        <w:t>Co</w:t>
      </w:r>
      <w:r w:rsidRPr="006722F8">
        <w:rPr>
          <w:rFonts w:ascii="Times New Roman" w:hAnsi="Times New Roman" w:cs="Times New Roman"/>
          <w:sz w:val="24"/>
          <w:szCs w:val="24"/>
        </w:rPr>
        <w:t xml:space="preserve">., Германия), с ушиванием ушка левого предсердия сшивающим устройством </w:t>
      </w:r>
      <w:r w:rsidRPr="006722F8">
        <w:rPr>
          <w:rFonts w:ascii="Times New Roman" w:hAnsi="Times New Roman" w:cs="Times New Roman"/>
          <w:sz w:val="24"/>
          <w:szCs w:val="24"/>
          <w:lang w:val="en-US"/>
        </w:rPr>
        <w:t>Endo</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GIA</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AutoSuture</w:t>
      </w:r>
      <w:r w:rsidRPr="006722F8">
        <w:rPr>
          <w:rFonts w:ascii="Times New Roman" w:hAnsi="Times New Roman" w:cs="Times New Roman"/>
          <w:sz w:val="24"/>
          <w:szCs w:val="24"/>
        </w:rPr>
        <w:t xml:space="preserve"> (</w:t>
      </w:r>
      <w:r w:rsidRPr="006722F8">
        <w:rPr>
          <w:rFonts w:ascii="Times New Roman" w:hAnsi="Times New Roman" w:cs="Times New Roman"/>
          <w:sz w:val="24"/>
          <w:szCs w:val="24"/>
          <w:lang w:val="en-US"/>
        </w:rPr>
        <w:t>Covidien</w:t>
      </w:r>
      <w:r w:rsidRPr="006722F8">
        <w:rPr>
          <w:rFonts w:ascii="Times New Roman" w:hAnsi="Times New Roman" w:cs="Times New Roman"/>
          <w:sz w:val="24"/>
          <w:szCs w:val="24"/>
        </w:rPr>
        <w:t xml:space="preserve">, США) с последующей резекцией. </w:t>
      </w:r>
    </w:p>
    <w:p w:rsidR="00DE4826" w:rsidRPr="006722F8" w:rsidRDefault="00DE4826" w:rsidP="00DE4826">
      <w:pPr>
        <w:spacing w:after="0" w:line="360" w:lineRule="auto"/>
        <w:ind w:firstLine="567"/>
        <w:jc w:val="both"/>
        <w:rPr>
          <w:rFonts w:ascii="Times New Roman" w:hAnsi="Times New Roman" w:cs="Times New Roman"/>
          <w:sz w:val="24"/>
          <w:szCs w:val="24"/>
        </w:rPr>
      </w:pPr>
      <w:r w:rsidRPr="00CF4DD4">
        <w:rPr>
          <w:rFonts w:ascii="Times New Roman" w:hAnsi="Times New Roman" w:cs="Times New Roman"/>
          <w:b/>
          <w:sz w:val="24"/>
          <w:szCs w:val="24"/>
        </w:rPr>
        <w:t>Р</w:t>
      </w:r>
      <w:r w:rsidRPr="00CF4DD4">
        <w:rPr>
          <w:rFonts w:ascii="Times New Roman" w:hAnsi="Times New Roman" w:cs="Times New Roman"/>
          <w:b/>
          <w:sz w:val="24"/>
          <w:szCs w:val="24"/>
          <w:lang w:val="kk-KZ"/>
        </w:rPr>
        <w:t>езультаты</w:t>
      </w:r>
      <w:r>
        <w:rPr>
          <w:rFonts w:ascii="Times New Roman" w:hAnsi="Times New Roman" w:cs="Times New Roman"/>
          <w:b/>
          <w:sz w:val="24"/>
          <w:szCs w:val="24"/>
          <w:lang w:val="kk-KZ"/>
        </w:rPr>
        <w:t xml:space="preserve">. </w:t>
      </w:r>
      <w:r w:rsidRPr="00CF4DD4">
        <w:rPr>
          <w:rFonts w:ascii="Times New Roman" w:hAnsi="Times New Roman" w:cs="Times New Roman"/>
          <w:sz w:val="24"/>
          <w:szCs w:val="24"/>
          <w:lang w:val="kk-KZ"/>
        </w:rPr>
        <w:t>У</w:t>
      </w:r>
      <w:r w:rsidRPr="006722F8">
        <w:rPr>
          <w:rFonts w:ascii="Times New Roman" w:hAnsi="Times New Roman" w:cs="Times New Roman"/>
          <w:sz w:val="24"/>
          <w:szCs w:val="24"/>
        </w:rPr>
        <w:t xml:space="preserve"> 80% пациента синусовый ритм был восстановлен сразу после окончания процедуры РЧА, у 20% – после электрической дефибрилляции. Конверсий не было. Госпитальной летальности и других осложнений не отмечено. В послеоперационном периоде зафиксированных эпизодов нарушений ритма также не было. Хотелось бы отметить что торакоскопическая радиочастотная аблация устьев легочных вен единым блоком по методике box lesion является воспроизводимым и безопасным методом лечения изолированной фибрилляции предсердий. Однако, несмотря на отличные непосредственные результаты применения данного метода в описанных нами 10 случаях, требуется дальнейшее накопление опыта и анализ отдаленных результатов.</w:t>
      </w:r>
    </w:p>
    <w:p w:rsidR="00DE4826" w:rsidRDefault="00DE4826" w:rsidP="00DE4826">
      <w:pPr>
        <w:spacing w:after="0" w:line="360" w:lineRule="auto"/>
        <w:ind w:firstLine="567"/>
        <w:jc w:val="both"/>
        <w:rPr>
          <w:rFonts w:ascii="Times New Roman" w:eastAsia="Times New Roman" w:hAnsi="Times New Roman" w:cs="Times New Roman"/>
          <w:sz w:val="24"/>
          <w:szCs w:val="24"/>
        </w:rPr>
      </w:pPr>
    </w:p>
    <w:p w:rsidR="00DE4826" w:rsidRPr="00B2323F" w:rsidRDefault="00DE4826" w:rsidP="00DE4826">
      <w:pPr>
        <w:spacing w:after="0" w:line="360" w:lineRule="auto"/>
        <w:ind w:firstLine="567"/>
        <w:jc w:val="center"/>
        <w:rPr>
          <w:rFonts w:ascii="Times New Roman" w:eastAsia="Arial Narrow" w:hAnsi="Times New Roman" w:cs="Times New Roman"/>
          <w:b/>
          <w:sz w:val="24"/>
          <w:szCs w:val="24"/>
        </w:rPr>
      </w:pPr>
      <w:r w:rsidRPr="00B2323F">
        <w:rPr>
          <w:rFonts w:ascii="Times New Roman" w:eastAsia="Arial Narrow" w:hAnsi="Times New Roman" w:cs="Times New Roman"/>
          <w:b/>
          <w:sz w:val="24"/>
          <w:szCs w:val="24"/>
        </w:rPr>
        <w:t>ПОСТИНФАРКТНЫЙ РАЗРЫВ ЛЕВОГО ЖЕЛУДОЧКА</w:t>
      </w:r>
    </w:p>
    <w:p w:rsidR="00DE4826" w:rsidRPr="006722F8" w:rsidRDefault="00DE4826" w:rsidP="00DE4826">
      <w:pPr>
        <w:spacing w:after="0" w:line="360" w:lineRule="auto"/>
        <w:ind w:firstLine="567"/>
        <w:jc w:val="center"/>
        <w:rPr>
          <w:rFonts w:ascii="Times New Roman" w:hAnsi="Times New Roman" w:cs="Times New Roman"/>
          <w:sz w:val="24"/>
          <w:szCs w:val="24"/>
        </w:rPr>
      </w:pPr>
    </w:p>
    <w:p w:rsidR="00DE4826" w:rsidRPr="006722F8" w:rsidRDefault="00DE4826" w:rsidP="00DE4826">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Даиров Д.С.,</w:t>
      </w:r>
      <w:r>
        <w:rPr>
          <w:rFonts w:ascii="Times New Roman" w:hAnsi="Times New Roman" w:cs="Times New Roman"/>
          <w:sz w:val="24"/>
          <w:szCs w:val="24"/>
          <w:lang w:val="kk-KZ"/>
        </w:rPr>
        <w:t xml:space="preserve"> </w:t>
      </w:r>
      <w:r w:rsidRPr="006722F8">
        <w:rPr>
          <w:rFonts w:ascii="Times New Roman" w:hAnsi="Times New Roman" w:cs="Times New Roman"/>
          <w:sz w:val="24"/>
          <w:szCs w:val="24"/>
        </w:rPr>
        <w:t>Антикеев А.М., Райханов М.А., Серкиз О.А., Жусупов А.К.,</w:t>
      </w:r>
      <w:r>
        <w:rPr>
          <w:rFonts w:ascii="Times New Roman" w:hAnsi="Times New Roman" w:cs="Times New Roman"/>
          <w:sz w:val="24"/>
          <w:szCs w:val="24"/>
          <w:lang w:val="kk-KZ"/>
        </w:rPr>
        <w:t xml:space="preserve"> </w:t>
      </w:r>
      <w:r w:rsidRPr="006722F8">
        <w:rPr>
          <w:rFonts w:ascii="Times New Roman" w:hAnsi="Times New Roman" w:cs="Times New Roman"/>
          <w:sz w:val="24"/>
          <w:szCs w:val="24"/>
        </w:rPr>
        <w:t xml:space="preserve">Абильтаев А.М. </w:t>
      </w:r>
    </w:p>
    <w:p w:rsidR="00DE4826" w:rsidRPr="006722F8" w:rsidRDefault="00DE4826" w:rsidP="00DE4826">
      <w:pPr>
        <w:spacing w:after="0" w:line="360" w:lineRule="auto"/>
        <w:ind w:firstLine="567"/>
        <w:jc w:val="center"/>
        <w:rPr>
          <w:rFonts w:ascii="Times New Roman" w:hAnsi="Times New Roman" w:cs="Times New Roman"/>
          <w:sz w:val="24"/>
          <w:szCs w:val="24"/>
        </w:rPr>
      </w:pPr>
    </w:p>
    <w:p w:rsidR="00DE4826" w:rsidRPr="006722F8" w:rsidRDefault="00DE4826" w:rsidP="00DE4826">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КГП на ПХВ “Павлодарский областной кардиологический центр”, г. Павлодар, Казахстан</w:t>
      </w:r>
    </w:p>
    <w:p w:rsidR="00DE4826" w:rsidRPr="006722F8" w:rsidRDefault="00DE4826" w:rsidP="00DE4826">
      <w:pPr>
        <w:spacing w:after="0" w:line="360" w:lineRule="auto"/>
        <w:ind w:firstLine="567"/>
        <w:jc w:val="both"/>
        <w:rPr>
          <w:rFonts w:ascii="Times New Roman" w:hAnsi="Times New Roman" w:cs="Times New Roman"/>
          <w:sz w:val="24"/>
          <w:szCs w:val="24"/>
        </w:rPr>
      </w:pPr>
    </w:p>
    <w:p w:rsidR="00DE4826" w:rsidRPr="006722F8" w:rsidRDefault="00DE4826" w:rsidP="00DE4826">
      <w:pPr>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b/>
          <w:sz w:val="24"/>
          <w:szCs w:val="24"/>
          <w:lang w:val="kk-KZ"/>
        </w:rPr>
        <w:t>Актуальность</w:t>
      </w:r>
      <w:r>
        <w:rPr>
          <w:rFonts w:ascii="Times New Roman" w:hAnsi="Times New Roman" w:cs="Times New Roman"/>
          <w:sz w:val="24"/>
          <w:szCs w:val="24"/>
          <w:lang w:val="kk-KZ"/>
        </w:rPr>
        <w:t>.</w:t>
      </w:r>
      <w:r w:rsidRPr="006722F8">
        <w:rPr>
          <w:rFonts w:ascii="Times New Roman" w:hAnsi="Times New Roman" w:cs="Times New Roman"/>
          <w:sz w:val="24"/>
          <w:szCs w:val="24"/>
        </w:rPr>
        <w:t xml:space="preserve"> </w:t>
      </w:r>
      <w:r w:rsidRPr="006722F8">
        <w:rPr>
          <w:rFonts w:ascii="Times New Roman" w:hAnsi="Times New Roman" w:cs="Times New Roman"/>
          <w:sz w:val="24"/>
          <w:szCs w:val="24"/>
          <w:shd w:val="clear" w:color="auto" w:fill="FFFFFF"/>
        </w:rPr>
        <w:t>Разрывы сердца возникают при инфаркте миокарда в 3% случаев, чаще в первую неделю (в 50% случаев) первого, как правило, переднего обширного трансмурального и у пожилых женщин. В дальнейшем риск развития разрыва снижается по мере формирования постинфарктного рубца Разрывы сердца являются причиной летальности в 15% случаев и занимают 3-е место после фибрилляции желудочков и коронарного шунтирования.</w:t>
      </w:r>
    </w:p>
    <w:p w:rsidR="00DE4826" w:rsidRPr="006722F8" w:rsidRDefault="00DE4826" w:rsidP="00DE4826">
      <w:pPr>
        <w:spacing w:after="0" w:line="360" w:lineRule="auto"/>
        <w:ind w:firstLine="567"/>
        <w:jc w:val="both"/>
        <w:rPr>
          <w:rFonts w:ascii="Times New Roman" w:hAnsi="Times New Roman" w:cs="Times New Roman"/>
          <w:sz w:val="24"/>
          <w:szCs w:val="24"/>
          <w:shd w:val="clear" w:color="auto" w:fill="FFFFFF"/>
        </w:rPr>
      </w:pPr>
      <w:r w:rsidRPr="006722F8">
        <w:rPr>
          <w:rFonts w:ascii="Times New Roman" w:hAnsi="Times New Roman" w:cs="Times New Roman"/>
          <w:sz w:val="24"/>
          <w:szCs w:val="24"/>
          <w:shd w:val="clear" w:color="auto" w:fill="FFFFFF"/>
        </w:rPr>
        <w:t>Разрывы сердца обычно происходят в интервале от первых суток инфаркта миокарда до 3 недель и имеют два пика в первые 24 часа и на 4 — 7-й день от начала инфаркта миокарда. Подавляющая часть больных с разрывами сердца гибнет от гемоперикарда в течение нескольких минут.</w:t>
      </w:r>
    </w:p>
    <w:p w:rsidR="00DE4826" w:rsidRPr="006722F8" w:rsidRDefault="00DE4826" w:rsidP="00DE4826">
      <w:pPr>
        <w:spacing w:after="0" w:line="360" w:lineRule="auto"/>
        <w:ind w:firstLine="567"/>
        <w:jc w:val="both"/>
        <w:rPr>
          <w:rFonts w:ascii="Times New Roman" w:hAnsi="Times New Roman" w:cs="Times New Roman"/>
          <w:spacing w:val="2"/>
          <w:sz w:val="24"/>
          <w:szCs w:val="24"/>
        </w:rPr>
      </w:pPr>
      <w:r w:rsidRPr="006722F8">
        <w:rPr>
          <w:rFonts w:ascii="Times New Roman" w:hAnsi="Times New Roman" w:cs="Times New Roman"/>
          <w:spacing w:val="2"/>
          <w:sz w:val="24"/>
          <w:szCs w:val="24"/>
        </w:rPr>
        <w:t xml:space="preserve">Разрывы межжелудочковой перегородки или свободной стенки ЛЖ регистрируются примерно у 1% больных с острым инфарктом миокарда. </w:t>
      </w:r>
    </w:p>
    <w:p w:rsidR="00DE4826" w:rsidRPr="006722F8" w:rsidRDefault="00DE4826" w:rsidP="00DE4826">
      <w:pPr>
        <w:spacing w:after="0" w:line="360" w:lineRule="auto"/>
        <w:ind w:firstLine="567"/>
        <w:jc w:val="both"/>
        <w:rPr>
          <w:rFonts w:ascii="Times New Roman" w:hAnsi="Times New Roman" w:cs="Times New Roman"/>
          <w:sz w:val="24"/>
          <w:szCs w:val="24"/>
          <w:shd w:val="clear" w:color="auto" w:fill="FFFFFF"/>
        </w:rPr>
      </w:pPr>
      <w:r w:rsidRPr="006722F8">
        <w:rPr>
          <w:rFonts w:ascii="Times New Roman" w:hAnsi="Times New Roman" w:cs="Times New Roman"/>
          <w:sz w:val="24"/>
          <w:szCs w:val="24"/>
          <w:shd w:val="clear" w:color="auto" w:fill="FFFFFF"/>
        </w:rPr>
        <w:t>Наружные разрывы свободной стенки левого желудочка сердца (встречаются у 2—10% больных инфаркта миокарда) с истечением крови из левого желудочка в полость перикарда (быстро заполняющей ее) и развитием тампонады сердца, чаще возникают между 1-м и 21-м днем и встречаются в зоне обширного (более 20% площади миокарда) трансмурального инфаркта миокарда передней стенки или заднебокового сегмента левого желудочка (особенно у гипертоников) и в 10—20% случаев ответственны за больничную летальность от инфаркта миокарда. Левый желудочек подвержен таким разрывам в 7 раз чаще, чем правый желудочек. Разрывы часты у пожилых женщин (старше 60 лет) между 1-м днем и 3 неделями трансмурального инфаркта миокарда и у гипертоников.</w:t>
      </w:r>
    </w:p>
    <w:p w:rsidR="00DE4826" w:rsidRPr="006722F8" w:rsidRDefault="00DE4826" w:rsidP="00DE4826">
      <w:pPr>
        <w:spacing w:after="0" w:line="360" w:lineRule="auto"/>
        <w:ind w:firstLine="567"/>
        <w:jc w:val="both"/>
        <w:rPr>
          <w:rFonts w:ascii="Times New Roman" w:hAnsi="Times New Roman" w:cs="Times New Roman"/>
          <w:spacing w:val="2"/>
          <w:sz w:val="24"/>
          <w:szCs w:val="24"/>
        </w:rPr>
      </w:pPr>
      <w:r w:rsidRPr="006722F8">
        <w:rPr>
          <w:rFonts w:ascii="Times New Roman" w:hAnsi="Times New Roman" w:cs="Times New Roman"/>
          <w:spacing w:val="2"/>
          <w:sz w:val="24"/>
          <w:szCs w:val="24"/>
        </w:rPr>
        <w:t>Хирургическое вмешательство редко оказывается эффективным. Разрыв свободной стенки ЛЖ в большинстве случаев является фатальным осложнением.</w:t>
      </w:r>
    </w:p>
    <w:p w:rsidR="00DE4826" w:rsidRPr="006722F8" w:rsidRDefault="00DE4826" w:rsidP="00DE4826">
      <w:pPr>
        <w:spacing w:after="0" w:line="360" w:lineRule="auto"/>
        <w:ind w:firstLine="567"/>
        <w:jc w:val="both"/>
        <w:rPr>
          <w:rFonts w:ascii="Times New Roman" w:hAnsi="Times New Roman" w:cs="Times New Roman"/>
          <w:sz w:val="24"/>
          <w:szCs w:val="24"/>
        </w:rPr>
      </w:pPr>
      <w:r w:rsidRPr="00D263BA">
        <w:rPr>
          <w:rFonts w:ascii="Times New Roman" w:hAnsi="Times New Roman" w:cs="Times New Roman"/>
          <w:b/>
          <w:sz w:val="24"/>
          <w:szCs w:val="24"/>
          <w:lang w:val="kk-KZ"/>
        </w:rPr>
        <w:t>Методы</w:t>
      </w:r>
      <w:r>
        <w:rPr>
          <w:rFonts w:ascii="Times New Roman" w:hAnsi="Times New Roman" w:cs="Times New Roman"/>
          <w:sz w:val="24"/>
          <w:szCs w:val="24"/>
          <w:lang w:val="kk-KZ"/>
        </w:rPr>
        <w:t>. О</w:t>
      </w:r>
      <w:r w:rsidRPr="006722F8">
        <w:rPr>
          <w:rFonts w:ascii="Times New Roman" w:hAnsi="Times New Roman" w:cs="Times New Roman"/>
          <w:sz w:val="24"/>
          <w:szCs w:val="24"/>
        </w:rPr>
        <w:t>писание клинического случая, выполнения реконструкции задней стенки левого желудочка в условиях Павлодарского Областного Кардиологического центра (ПОКЦ).</w:t>
      </w:r>
    </w:p>
    <w:p w:rsidR="00DE4826" w:rsidRPr="006722F8" w:rsidRDefault="00DE4826" w:rsidP="00DE4826">
      <w:pPr>
        <w:spacing w:after="0" w:line="360" w:lineRule="auto"/>
        <w:ind w:firstLine="567"/>
        <w:jc w:val="both"/>
        <w:rPr>
          <w:rFonts w:ascii="Times New Roman" w:eastAsia="Times New Roman" w:hAnsi="Times New Roman" w:cs="Times New Roman"/>
          <w:bCs/>
          <w:sz w:val="24"/>
          <w:szCs w:val="24"/>
          <w:lang w:eastAsia="ru-RU"/>
        </w:rPr>
      </w:pPr>
      <w:r w:rsidRPr="00D263BA">
        <w:rPr>
          <w:rFonts w:ascii="Times New Roman" w:hAnsi="Times New Roman" w:cs="Times New Roman"/>
          <w:b/>
          <w:sz w:val="24"/>
          <w:szCs w:val="24"/>
          <w:lang w:val="kk-KZ"/>
        </w:rPr>
        <w:t>Результаты</w:t>
      </w:r>
      <w:r>
        <w:rPr>
          <w:rFonts w:ascii="Times New Roman" w:hAnsi="Times New Roman" w:cs="Times New Roman"/>
          <w:sz w:val="24"/>
          <w:szCs w:val="24"/>
          <w:lang w:val="kk-KZ"/>
        </w:rPr>
        <w:t>.</w:t>
      </w:r>
      <w:r w:rsidRPr="006722F8">
        <w:rPr>
          <w:rFonts w:ascii="Times New Roman" w:hAnsi="Times New Roman" w:cs="Times New Roman"/>
          <w:sz w:val="24"/>
          <w:szCs w:val="24"/>
        </w:rPr>
        <w:t xml:space="preserve"> Пациент 56 лет, мужского пола, социальный статус удовлетворительный. Поступил в экстренном порядке с клинической картиной Инфаркта миокарда (ИМ). Из особенностей имеется выраженный атеросклероз коронарных артерий, первый ИМ перенес в 2018 года, тогда же выполнено стентирование ПКА, и АКШ. Повторный ИМ в 2022, выполненно стентирование ОВ. Выявлен д</w:t>
      </w:r>
      <w:r w:rsidRPr="006722F8">
        <w:rPr>
          <w:rFonts w:ascii="Times New Roman" w:eastAsia="Times New Roman" w:hAnsi="Times New Roman" w:cs="Times New Roman"/>
          <w:bCs/>
          <w:sz w:val="24"/>
          <w:szCs w:val="24"/>
          <w:lang w:eastAsia="ru-RU"/>
        </w:rPr>
        <w:t>ефект миокарда</w:t>
      </w:r>
      <w:r>
        <w:rPr>
          <w:rFonts w:ascii="Times New Roman" w:eastAsia="Times New Roman" w:hAnsi="Times New Roman" w:cs="Times New Roman"/>
          <w:bCs/>
          <w:sz w:val="24"/>
          <w:szCs w:val="24"/>
          <w:lang w:val="kk-KZ" w:eastAsia="ru-RU"/>
        </w:rPr>
        <w:t xml:space="preserve"> </w:t>
      </w:r>
      <w:r w:rsidRPr="006722F8">
        <w:rPr>
          <w:rFonts w:ascii="Times New Roman" w:eastAsia="Times New Roman" w:hAnsi="Times New Roman" w:cs="Times New Roman"/>
          <w:bCs/>
          <w:sz w:val="24"/>
          <w:szCs w:val="24"/>
          <w:lang w:eastAsia="ru-RU"/>
        </w:rPr>
        <w:t>переднедне-боковой стенки левого желудочка на фоне перенесенного ИМ размерами до 7 см</w:t>
      </w:r>
      <w:r>
        <w:rPr>
          <w:rFonts w:ascii="Times New Roman" w:eastAsia="Times New Roman" w:hAnsi="Times New Roman" w:cs="Times New Roman"/>
          <w:bCs/>
          <w:sz w:val="24"/>
          <w:szCs w:val="24"/>
          <w:lang w:eastAsia="ru-RU"/>
        </w:rPr>
        <w:t xml:space="preserve">. </w:t>
      </w:r>
      <w:r w:rsidRPr="006722F8">
        <w:rPr>
          <w:rFonts w:ascii="Times New Roman" w:eastAsia="Times New Roman" w:hAnsi="Times New Roman" w:cs="Times New Roman"/>
          <w:bCs/>
          <w:sz w:val="24"/>
          <w:szCs w:val="24"/>
          <w:lang w:eastAsia="ru-RU"/>
        </w:rPr>
        <w:t xml:space="preserve">Проведено оперативное лечение в условиях искусственного кровообращения, сформирована заплата из ксеноперикарда, дальнейшее лечение в условиях реанимации с поддержкой экстракорпоральной мембранной оксигенацией в течение 8 дней. Пациент выписан для дальнейшего амбулаторного долечивания.  </w:t>
      </w:r>
    </w:p>
    <w:p w:rsidR="00DE4826" w:rsidRDefault="00DE4826" w:rsidP="00DE4826">
      <w:pPr>
        <w:spacing w:after="0" w:line="360" w:lineRule="auto"/>
        <w:ind w:firstLine="567"/>
        <w:jc w:val="center"/>
        <w:rPr>
          <w:rFonts w:ascii="Times New Roman" w:hAnsi="Times New Roman" w:cs="Times New Roman"/>
          <w:b/>
          <w:sz w:val="24"/>
          <w:szCs w:val="24"/>
        </w:rPr>
      </w:pPr>
    </w:p>
    <w:p w:rsidR="00DE4826" w:rsidRPr="00B747FD" w:rsidRDefault="00DE4826" w:rsidP="00DE4826">
      <w:pPr>
        <w:spacing w:after="0" w:line="360" w:lineRule="auto"/>
        <w:ind w:firstLine="567"/>
        <w:jc w:val="center"/>
        <w:rPr>
          <w:rFonts w:ascii="Times New Roman" w:hAnsi="Times New Roman" w:cs="Times New Roman"/>
          <w:b/>
          <w:sz w:val="24"/>
          <w:szCs w:val="24"/>
        </w:rPr>
      </w:pPr>
      <w:r w:rsidRPr="00B747FD">
        <w:rPr>
          <w:rFonts w:ascii="Times New Roman" w:hAnsi="Times New Roman" w:cs="Times New Roman"/>
          <w:b/>
          <w:sz w:val="24"/>
          <w:szCs w:val="24"/>
        </w:rPr>
        <w:t>КОРОНАРНО-ПОДКЛЮЧИЧНЫЙ STEAL СИНДРОМ</w:t>
      </w:r>
    </w:p>
    <w:p w:rsidR="00DE4826" w:rsidRPr="006722F8" w:rsidRDefault="00DE4826" w:rsidP="00DE4826">
      <w:pPr>
        <w:spacing w:after="0" w:line="360" w:lineRule="auto"/>
        <w:ind w:firstLine="567"/>
        <w:jc w:val="center"/>
        <w:rPr>
          <w:rFonts w:ascii="Times New Roman" w:hAnsi="Times New Roman" w:cs="Times New Roman"/>
          <w:sz w:val="24"/>
          <w:szCs w:val="24"/>
        </w:rPr>
      </w:pPr>
    </w:p>
    <w:p w:rsidR="00DE4826" w:rsidRPr="006722F8" w:rsidRDefault="00DE4826" w:rsidP="00DE4826">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Антикеев А.М., Райханов М.А., Серкиз О.А., Жусупов А.К.,</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Абильтаев А.М. </w:t>
      </w:r>
    </w:p>
    <w:p w:rsidR="00DE4826" w:rsidRPr="006722F8" w:rsidRDefault="00DE4826" w:rsidP="00DE4826">
      <w:pPr>
        <w:spacing w:after="0" w:line="360" w:lineRule="auto"/>
        <w:ind w:firstLine="567"/>
        <w:jc w:val="center"/>
        <w:rPr>
          <w:rFonts w:ascii="Times New Roman" w:hAnsi="Times New Roman" w:cs="Times New Roman"/>
          <w:sz w:val="24"/>
          <w:szCs w:val="24"/>
        </w:rPr>
      </w:pPr>
    </w:p>
    <w:p w:rsidR="00DE4826" w:rsidRPr="006722F8" w:rsidRDefault="00DE4826" w:rsidP="00DE4826">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КГП на ПХВ “Павлодарский областной кардиологический центр”, г. Павлодар, Казахстан</w:t>
      </w:r>
    </w:p>
    <w:p w:rsidR="00DE4826" w:rsidRPr="006722F8" w:rsidRDefault="00DE4826" w:rsidP="00DE4826">
      <w:pPr>
        <w:spacing w:after="0" w:line="360" w:lineRule="auto"/>
        <w:ind w:firstLine="567"/>
        <w:jc w:val="center"/>
        <w:rPr>
          <w:rFonts w:ascii="Times New Roman" w:hAnsi="Times New Roman" w:cs="Times New Roman"/>
          <w:sz w:val="24"/>
          <w:szCs w:val="24"/>
        </w:rPr>
      </w:pPr>
    </w:p>
    <w:p w:rsidR="00DE4826" w:rsidRPr="00B747FD" w:rsidRDefault="00DE4826" w:rsidP="00DE4826">
      <w:pPr>
        <w:spacing w:after="0" w:line="360" w:lineRule="auto"/>
        <w:ind w:firstLine="567"/>
        <w:jc w:val="both"/>
        <w:rPr>
          <w:rFonts w:ascii="Times New Roman" w:eastAsia="Arial Narrow" w:hAnsi="Times New Roman" w:cs="Times New Roman"/>
          <w:sz w:val="24"/>
          <w:szCs w:val="24"/>
          <w:lang w:val="kk-KZ"/>
        </w:rPr>
      </w:pPr>
      <w:r w:rsidRPr="00B747FD">
        <w:rPr>
          <w:rFonts w:ascii="Times New Roman" w:hAnsi="Times New Roman" w:cs="Times New Roman"/>
          <w:b/>
          <w:sz w:val="24"/>
          <w:szCs w:val="24"/>
          <w:lang w:val="kk-KZ"/>
        </w:rPr>
        <w:t>Актуальность</w:t>
      </w:r>
      <w:r>
        <w:rPr>
          <w:rFonts w:ascii="Times New Roman" w:hAnsi="Times New Roman" w:cs="Times New Roman"/>
          <w:sz w:val="24"/>
          <w:szCs w:val="24"/>
          <w:lang w:val="kk-KZ"/>
        </w:rPr>
        <w:t>.</w:t>
      </w:r>
      <w:r w:rsidRPr="006722F8">
        <w:rPr>
          <w:rFonts w:ascii="Times New Roman" w:hAnsi="Times New Roman" w:cs="Times New Roman"/>
          <w:sz w:val="24"/>
          <w:szCs w:val="24"/>
        </w:rPr>
        <w:t xml:space="preserve"> </w:t>
      </w:r>
      <w:r>
        <w:rPr>
          <w:rFonts w:ascii="Times New Roman" w:hAnsi="Times New Roman" w:cs="Times New Roman"/>
          <w:sz w:val="24"/>
          <w:szCs w:val="24"/>
          <w:lang w:val="kk-KZ"/>
        </w:rPr>
        <w:t>Н</w:t>
      </w:r>
      <w:r w:rsidRPr="006722F8">
        <w:rPr>
          <w:rFonts w:ascii="Times New Roman" w:eastAsia="Arial Narrow" w:hAnsi="Times New Roman" w:cs="Times New Roman"/>
          <w:sz w:val="24"/>
          <w:szCs w:val="24"/>
        </w:rPr>
        <w:t xml:space="preserve">а сегодняшний день по данным всемирной организации здравоохранения заболевания сердца является лидером среди не инфекционных заболеваний как по уровню заболеваемости, так и по уровню смертности. Поражение коронарных артерий, зачастую сопровождаются атеросклерозом аорты и периферических сосудов. В Республике Казахстан по информации Мединформ, заболевания сердца в сочетании с атеросклерозом периферических артерий, имеет такое же широкое распространение, как и в развитых странах. </w:t>
      </w:r>
      <w:r w:rsidRPr="006722F8">
        <w:rPr>
          <w:rFonts w:ascii="Times New Roman" w:eastAsia="Arial Narrow" w:hAnsi="Times New Roman" w:cs="Times New Roman"/>
          <w:sz w:val="24"/>
          <w:szCs w:val="24"/>
          <w:highlight w:val="white"/>
        </w:rPr>
        <w:t>Левая внутренняя грудная артерия является часто применяемым кондуитом при коронарном шунтировании. Однако, при значимом стенозе проксимального отдела левой подключичной артерии кровоток по маммарокоронарному шунту может быть скомпрометирован. «</w:t>
      </w:r>
      <w:r w:rsidRPr="006722F8">
        <w:rPr>
          <w:rFonts w:ascii="Times New Roman" w:eastAsia="Arial Narrow" w:hAnsi="Times New Roman" w:cs="Times New Roman"/>
          <w:sz w:val="24"/>
          <w:szCs w:val="24"/>
        </w:rPr>
        <w:t xml:space="preserve">Подключичный стил-синдром» относится к феномену обратного потока крови в ветви подключичной артерии, который является результатом гемодинамически значительного поражения проксимальной части подключичной артерии. Подключичные стенозы, чаще всего бессимптомны и поэтому не требуют особой терапии. "Подключичный стил-синдром" может проявиться у пациентов с симптомами артериальной недостаточности, поражением мозга, верхних конечностях, или даже сердца, если часть коронарного кровообращения поставляется через маммарокоронарный шунт, что </w:t>
      </w:r>
      <w:r w:rsidRPr="006722F8">
        <w:rPr>
          <w:rFonts w:ascii="Times New Roman" w:eastAsia="Arial Narrow" w:hAnsi="Times New Roman" w:cs="Times New Roman"/>
          <w:sz w:val="24"/>
          <w:szCs w:val="24"/>
          <w:highlight w:val="white"/>
        </w:rPr>
        <w:t xml:space="preserve">приводит к рецидиву ишемии миокарда, </w:t>
      </w:r>
      <w:r w:rsidRPr="006722F8">
        <w:rPr>
          <w:rFonts w:ascii="Times New Roman" w:eastAsia="Arial Narrow" w:hAnsi="Times New Roman" w:cs="Times New Roman"/>
          <w:sz w:val="24"/>
          <w:szCs w:val="24"/>
        </w:rPr>
        <w:t>как это было в данном случае.</w:t>
      </w:r>
      <w:r w:rsidRPr="006722F8">
        <w:rPr>
          <w:rFonts w:ascii="Times New Roman" w:hAnsi="Times New Roman" w:cs="Times New Roman"/>
          <w:sz w:val="24"/>
          <w:szCs w:val="24"/>
        </w:rPr>
        <w:t xml:space="preserve"> </w:t>
      </w:r>
      <w:r w:rsidRPr="006722F8">
        <w:rPr>
          <w:rFonts w:ascii="Times New Roman" w:eastAsia="Arial Narrow" w:hAnsi="Times New Roman" w:cs="Times New Roman"/>
          <w:sz w:val="24"/>
          <w:szCs w:val="24"/>
          <w:highlight w:val="white"/>
        </w:rPr>
        <w:t xml:space="preserve">Коронарно-подключичный steal-синдром является жизнеугрожающим состоянием, </w:t>
      </w:r>
      <w:r w:rsidRPr="006722F8">
        <w:rPr>
          <w:rFonts w:ascii="Times New Roman" w:eastAsia="Arial Narrow" w:hAnsi="Times New Roman" w:cs="Times New Roman"/>
          <w:sz w:val="24"/>
          <w:szCs w:val="24"/>
        </w:rPr>
        <w:t>ранняя диагностика и своевременное лечение ишемии сердца, улучшает качества и увеличивает продолжительность жизни пациентов</w:t>
      </w:r>
      <w:r>
        <w:rPr>
          <w:rFonts w:ascii="Times New Roman" w:eastAsia="Arial Narrow" w:hAnsi="Times New Roman" w:cs="Times New Roman"/>
          <w:sz w:val="24"/>
          <w:szCs w:val="24"/>
          <w:lang w:val="kk-KZ"/>
        </w:rPr>
        <w:t>.</w:t>
      </w:r>
    </w:p>
    <w:p w:rsidR="00DE4826" w:rsidRPr="006722F8" w:rsidRDefault="00DE4826" w:rsidP="00DE4826">
      <w:pPr>
        <w:spacing w:after="0" w:line="360" w:lineRule="auto"/>
        <w:ind w:firstLine="567"/>
        <w:jc w:val="both"/>
        <w:rPr>
          <w:rFonts w:ascii="Times New Roman" w:hAnsi="Times New Roman" w:cs="Times New Roman"/>
          <w:sz w:val="24"/>
          <w:szCs w:val="24"/>
        </w:rPr>
      </w:pPr>
      <w:r w:rsidRPr="00B747FD">
        <w:rPr>
          <w:rFonts w:ascii="Times New Roman" w:hAnsi="Times New Roman" w:cs="Times New Roman"/>
          <w:b/>
          <w:sz w:val="24"/>
          <w:szCs w:val="24"/>
          <w:lang w:val="kk-KZ"/>
        </w:rPr>
        <w:t>Методы</w:t>
      </w:r>
      <w:r>
        <w:rPr>
          <w:rFonts w:ascii="Times New Roman" w:hAnsi="Times New Roman" w:cs="Times New Roman"/>
          <w:sz w:val="24"/>
          <w:szCs w:val="24"/>
          <w:lang w:val="kk-KZ"/>
        </w:rPr>
        <w:t>.</w:t>
      </w:r>
      <w:r w:rsidRPr="006722F8">
        <w:rPr>
          <w:rFonts w:ascii="Times New Roman" w:hAnsi="Times New Roman" w:cs="Times New Roman"/>
          <w:sz w:val="24"/>
          <w:szCs w:val="24"/>
        </w:rPr>
        <w:t xml:space="preserve"> </w:t>
      </w:r>
      <w:r>
        <w:rPr>
          <w:rFonts w:ascii="Times New Roman" w:hAnsi="Times New Roman" w:cs="Times New Roman"/>
          <w:sz w:val="24"/>
          <w:szCs w:val="24"/>
          <w:highlight w:val="white"/>
          <w:lang w:val="kk-KZ"/>
        </w:rPr>
        <w:t>П</w:t>
      </w:r>
      <w:r w:rsidRPr="006722F8">
        <w:rPr>
          <w:rFonts w:ascii="Times New Roman" w:hAnsi="Times New Roman" w:cs="Times New Roman"/>
          <w:sz w:val="24"/>
          <w:szCs w:val="24"/>
          <w:highlight w:val="white"/>
        </w:rPr>
        <w:t xml:space="preserve">роведен ретроспективный анализ историй болезни, пациентов, проходивших стационарное лечение </w:t>
      </w:r>
      <w:r w:rsidRPr="006722F8">
        <w:rPr>
          <w:rFonts w:ascii="Times New Roman" w:hAnsi="Times New Roman" w:cs="Times New Roman"/>
          <w:sz w:val="24"/>
          <w:szCs w:val="24"/>
        </w:rPr>
        <w:t xml:space="preserve">в условиях Павлодарского Областного Кардиологического центра (ПОКЦ) за период с 2016 года по 2022 год. </w:t>
      </w:r>
    </w:p>
    <w:p w:rsidR="00DE4826" w:rsidRPr="006722F8" w:rsidRDefault="00DE4826" w:rsidP="00DE4826">
      <w:pPr>
        <w:spacing w:after="0" w:line="360" w:lineRule="auto"/>
        <w:ind w:firstLine="567"/>
        <w:jc w:val="both"/>
        <w:rPr>
          <w:rFonts w:ascii="Times New Roman" w:eastAsia="Arial Narrow" w:hAnsi="Times New Roman" w:cs="Times New Roman"/>
          <w:sz w:val="24"/>
          <w:szCs w:val="24"/>
        </w:rPr>
      </w:pPr>
      <w:r w:rsidRPr="00B747FD">
        <w:rPr>
          <w:rFonts w:ascii="Times New Roman" w:hAnsi="Times New Roman" w:cs="Times New Roman"/>
          <w:b/>
          <w:sz w:val="24"/>
          <w:szCs w:val="24"/>
          <w:lang w:val="kk-KZ"/>
        </w:rPr>
        <w:t>Результаты</w:t>
      </w:r>
      <w:r>
        <w:rPr>
          <w:rFonts w:ascii="Times New Roman" w:hAnsi="Times New Roman" w:cs="Times New Roman"/>
          <w:sz w:val="24"/>
          <w:szCs w:val="24"/>
          <w:lang w:val="kk-KZ"/>
        </w:rPr>
        <w:t xml:space="preserve">. </w:t>
      </w:r>
      <w:r w:rsidRPr="006722F8">
        <w:rPr>
          <w:rFonts w:ascii="Times New Roman" w:hAnsi="Times New Roman" w:cs="Times New Roman"/>
          <w:sz w:val="24"/>
          <w:szCs w:val="24"/>
        </w:rPr>
        <w:t xml:space="preserve"> </w:t>
      </w:r>
      <w:r>
        <w:rPr>
          <w:rFonts w:ascii="Times New Roman" w:eastAsia="Arial Narrow" w:hAnsi="Times New Roman" w:cs="Times New Roman"/>
          <w:sz w:val="24"/>
          <w:szCs w:val="24"/>
          <w:lang w:val="kk-KZ"/>
        </w:rPr>
        <w:t>П</w:t>
      </w:r>
      <w:r w:rsidRPr="006722F8">
        <w:rPr>
          <w:rFonts w:ascii="Times New Roman" w:eastAsia="Arial Narrow" w:hAnsi="Times New Roman" w:cs="Times New Roman"/>
          <w:sz w:val="24"/>
          <w:szCs w:val="24"/>
        </w:rPr>
        <w:t>ациент мужского пола, в возрасте 59 лет. С жалобами на наличие боли в области сердца при физической нагрузке. Обратился с повторными проявлениями стенокардии напряжения, после перенесенного аортокоронарного шунтирования в 2012 году. Коронарный анамнез с 2001 года тогда впервые перенес инфаркт, в 2005 году произошёл повторный инфаркт миокарда. Физическое обследование ничего не показало. При проведении теста 6-минутной ходьбы, зафиксировали снижение толерантности к физической нагрузке. По данным ЭКГ выявлено наличие ишемии передней стенки ЛЖ, ультразвуковое исследования сердца, показало снижение ФВ и умеренную дилатация ЛЖ. При проведении диагностической шунтографии обнаружено наличие ретроградного (обкрадывания) кровотока из передней межжелудочковой артерии через маммарокоронарный шунт, в левую подключичную артерию. На серии снимков КТ с контрастированием, выявлена окклюзия левой подключичной артерии. В последующем с целью восстановления кровотока в левой подключичной артерии и снижение проявления стенокардии, в связи с анатомическими особенностями строения артерии, проведение стентирования не представляется возможным, по данной причине выполнено шунтирование от левой общей сонной артерии к левой подключичной артерии.</w:t>
      </w:r>
    </w:p>
    <w:p w:rsidR="00DE4826" w:rsidRPr="006722F8" w:rsidRDefault="00DE4826" w:rsidP="00DE4826">
      <w:pPr>
        <w:spacing w:after="0" w:line="360" w:lineRule="auto"/>
        <w:ind w:firstLine="567"/>
        <w:jc w:val="both"/>
        <w:rPr>
          <w:rFonts w:ascii="Times New Roman" w:eastAsia="Arial Narrow" w:hAnsi="Times New Roman" w:cs="Times New Roman"/>
          <w:sz w:val="24"/>
          <w:szCs w:val="24"/>
          <w:highlight w:val="white"/>
        </w:rPr>
      </w:pPr>
      <w:r w:rsidRPr="00B2323F">
        <w:rPr>
          <w:rFonts w:ascii="Times New Roman" w:hAnsi="Times New Roman" w:cs="Times New Roman"/>
          <w:b/>
          <w:sz w:val="24"/>
          <w:szCs w:val="24"/>
          <w:lang w:val="kk-KZ"/>
        </w:rPr>
        <w:t>Выводы</w:t>
      </w:r>
      <w:r>
        <w:rPr>
          <w:rFonts w:ascii="Times New Roman" w:hAnsi="Times New Roman" w:cs="Times New Roman"/>
          <w:sz w:val="24"/>
          <w:szCs w:val="24"/>
        </w:rPr>
        <w:t>.</w:t>
      </w:r>
      <w:r>
        <w:rPr>
          <w:rFonts w:ascii="Times New Roman" w:hAnsi="Times New Roman" w:cs="Times New Roman"/>
          <w:sz w:val="24"/>
          <w:szCs w:val="24"/>
          <w:lang w:val="kk-KZ"/>
        </w:rPr>
        <w:t xml:space="preserve"> П</w:t>
      </w:r>
      <w:r w:rsidRPr="006722F8">
        <w:rPr>
          <w:rFonts w:ascii="Times New Roman" w:hAnsi="Times New Roman" w:cs="Times New Roman"/>
          <w:sz w:val="24"/>
          <w:szCs w:val="24"/>
        </w:rPr>
        <w:t>о нашему мнению</w:t>
      </w:r>
      <w:r w:rsidRPr="006722F8">
        <w:rPr>
          <w:rFonts w:ascii="Times New Roman" w:eastAsia="Arial Narrow" w:hAnsi="Times New Roman" w:cs="Times New Roman"/>
          <w:sz w:val="24"/>
          <w:szCs w:val="24"/>
          <w:highlight w:val="white"/>
        </w:rPr>
        <w:t xml:space="preserve">, при наличии особенностей атеросклеротического поражения у пациентов с коронарно-подключичным steal-синдром, золотым стандартом с целью разобщения steal-синдрома является выполнение сонно-подключичного </w:t>
      </w:r>
      <w:r w:rsidRPr="006722F8">
        <w:rPr>
          <w:rFonts w:ascii="Times New Roman" w:eastAsia="Arial Narrow" w:hAnsi="Times New Roman" w:cs="Times New Roman"/>
          <w:sz w:val="24"/>
          <w:szCs w:val="24"/>
        </w:rPr>
        <w:t>ш</w:t>
      </w:r>
      <w:r w:rsidRPr="006722F8">
        <w:rPr>
          <w:rFonts w:ascii="Times New Roman" w:eastAsia="Arial Narrow" w:hAnsi="Times New Roman" w:cs="Times New Roman"/>
          <w:sz w:val="24"/>
          <w:szCs w:val="24"/>
          <w:highlight w:val="white"/>
        </w:rPr>
        <w:t>унтирования.</w:t>
      </w:r>
    </w:p>
    <w:p w:rsidR="00DE4826" w:rsidRDefault="00DE4826" w:rsidP="00DE4826">
      <w:pPr>
        <w:rPr>
          <w:rFonts w:ascii="Times New Roman" w:eastAsia="Calibri" w:hAnsi="Times New Roman" w:cs="Times New Roman"/>
          <w:sz w:val="24"/>
          <w:szCs w:val="24"/>
        </w:rPr>
      </w:pPr>
    </w:p>
    <w:p w:rsidR="00DE4826" w:rsidRPr="00B747FD" w:rsidRDefault="00DE4826" w:rsidP="00DE4826">
      <w:pPr>
        <w:spacing w:after="0" w:line="360" w:lineRule="auto"/>
        <w:ind w:firstLine="567"/>
        <w:jc w:val="center"/>
        <w:rPr>
          <w:rFonts w:ascii="Times New Roman" w:hAnsi="Times New Roman" w:cs="Times New Roman"/>
          <w:b/>
          <w:sz w:val="24"/>
          <w:szCs w:val="24"/>
        </w:rPr>
      </w:pPr>
      <w:r w:rsidRPr="00B747FD">
        <w:rPr>
          <w:rFonts w:ascii="Times New Roman" w:hAnsi="Times New Roman" w:cs="Times New Roman"/>
          <w:b/>
          <w:bCs/>
          <w:sz w:val="24"/>
          <w:szCs w:val="24"/>
          <w:shd w:val="clear" w:color="auto" w:fill="FFFFFF"/>
        </w:rPr>
        <w:t>ОТКРЫТЫЙ АРТЕРИАЛЬНЫЙ ПРОТОК</w:t>
      </w:r>
    </w:p>
    <w:p w:rsidR="00DE4826" w:rsidRPr="006722F8" w:rsidRDefault="00DE4826" w:rsidP="00DE4826">
      <w:pPr>
        <w:spacing w:after="0" w:line="360" w:lineRule="auto"/>
        <w:ind w:firstLine="567"/>
        <w:jc w:val="center"/>
        <w:rPr>
          <w:rFonts w:ascii="Times New Roman" w:hAnsi="Times New Roman" w:cs="Times New Roman"/>
          <w:sz w:val="24"/>
          <w:szCs w:val="24"/>
        </w:rPr>
      </w:pPr>
    </w:p>
    <w:p w:rsidR="00DE4826" w:rsidRPr="006722F8" w:rsidRDefault="00DE4826" w:rsidP="00DE4826">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Ордабаев Е.Т.,</w:t>
      </w:r>
      <w:r>
        <w:rPr>
          <w:rFonts w:ascii="Times New Roman" w:hAnsi="Times New Roman" w:cs="Times New Roman"/>
          <w:sz w:val="24"/>
          <w:szCs w:val="24"/>
          <w:lang w:val="kk-KZ"/>
        </w:rPr>
        <w:t xml:space="preserve"> </w:t>
      </w:r>
      <w:r w:rsidRPr="006722F8">
        <w:rPr>
          <w:rFonts w:ascii="Times New Roman" w:hAnsi="Times New Roman" w:cs="Times New Roman"/>
          <w:sz w:val="24"/>
          <w:szCs w:val="24"/>
        </w:rPr>
        <w:t>Серкиз О.А., Жусупов А.К.,</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Абильтаев А.М. </w:t>
      </w:r>
    </w:p>
    <w:p w:rsidR="00DE4826" w:rsidRPr="006722F8" w:rsidRDefault="00DE4826" w:rsidP="00DE4826">
      <w:pPr>
        <w:spacing w:after="0" w:line="360" w:lineRule="auto"/>
        <w:ind w:firstLine="567"/>
        <w:jc w:val="center"/>
        <w:rPr>
          <w:rFonts w:ascii="Times New Roman" w:hAnsi="Times New Roman" w:cs="Times New Roman"/>
          <w:sz w:val="24"/>
          <w:szCs w:val="24"/>
        </w:rPr>
      </w:pPr>
    </w:p>
    <w:p w:rsidR="00DE4826" w:rsidRPr="006722F8" w:rsidRDefault="00DE4826" w:rsidP="00DE4826">
      <w:pPr>
        <w:spacing w:after="0" w:line="360" w:lineRule="auto"/>
        <w:ind w:firstLine="567"/>
        <w:jc w:val="center"/>
        <w:rPr>
          <w:rFonts w:ascii="Times New Roman" w:hAnsi="Times New Roman" w:cs="Times New Roman"/>
          <w:sz w:val="24"/>
          <w:szCs w:val="24"/>
        </w:rPr>
      </w:pPr>
      <w:r w:rsidRPr="006722F8">
        <w:rPr>
          <w:rFonts w:ascii="Times New Roman" w:hAnsi="Times New Roman" w:cs="Times New Roman"/>
          <w:sz w:val="24"/>
          <w:szCs w:val="24"/>
        </w:rPr>
        <w:t>КГП на ПХВ “Павлодарский областной кардиологический центр”, г. Павлодар, Казахстан</w:t>
      </w:r>
    </w:p>
    <w:p w:rsidR="00DE4826" w:rsidRPr="006722F8" w:rsidRDefault="00DE4826" w:rsidP="00DE4826">
      <w:pPr>
        <w:spacing w:after="0" w:line="360" w:lineRule="auto"/>
        <w:ind w:firstLine="567"/>
        <w:jc w:val="both"/>
        <w:rPr>
          <w:rFonts w:ascii="Times New Roman" w:hAnsi="Times New Roman" w:cs="Times New Roman"/>
          <w:sz w:val="24"/>
          <w:szCs w:val="24"/>
        </w:rPr>
      </w:pPr>
    </w:p>
    <w:p w:rsidR="00DE4826" w:rsidRPr="006722F8" w:rsidRDefault="00DE4826" w:rsidP="00DE4826">
      <w:pPr>
        <w:spacing w:after="0" w:line="360" w:lineRule="auto"/>
        <w:ind w:firstLine="567"/>
        <w:jc w:val="both"/>
        <w:rPr>
          <w:rFonts w:ascii="Times New Roman" w:eastAsia="Arial" w:hAnsi="Times New Roman" w:cs="Times New Roman"/>
          <w:sz w:val="24"/>
          <w:szCs w:val="24"/>
        </w:rPr>
      </w:pPr>
      <w:r w:rsidRPr="00B747FD">
        <w:rPr>
          <w:rFonts w:ascii="Times New Roman" w:hAnsi="Times New Roman" w:cs="Times New Roman"/>
          <w:b/>
          <w:sz w:val="24"/>
          <w:szCs w:val="24"/>
          <w:lang w:val="kk-KZ"/>
        </w:rPr>
        <w:t>Актуальность</w:t>
      </w:r>
      <w:r>
        <w:rPr>
          <w:rFonts w:ascii="Times New Roman" w:hAnsi="Times New Roman" w:cs="Times New Roman"/>
          <w:sz w:val="24"/>
          <w:szCs w:val="24"/>
          <w:lang w:val="kk-KZ"/>
        </w:rPr>
        <w:t>.</w:t>
      </w:r>
      <w:r w:rsidRPr="006722F8">
        <w:rPr>
          <w:rFonts w:ascii="Times New Roman" w:hAnsi="Times New Roman" w:cs="Times New Roman"/>
          <w:sz w:val="24"/>
          <w:szCs w:val="24"/>
        </w:rPr>
        <w:t xml:space="preserve"> Открытый артериальный проток (ОАП) - </w:t>
      </w:r>
      <w:r w:rsidRPr="006722F8">
        <w:rPr>
          <w:rFonts w:ascii="Times New Roman" w:eastAsia="Arial" w:hAnsi="Times New Roman" w:cs="Times New Roman"/>
          <w:sz w:val="24"/>
          <w:szCs w:val="24"/>
        </w:rPr>
        <w:t xml:space="preserve">сохранение фетальной связи (артериальный проток) между аортой и легочной артерией после рождения. </w:t>
      </w:r>
    </w:p>
    <w:p w:rsidR="00DE4826" w:rsidRPr="006722F8" w:rsidRDefault="00DE4826" w:rsidP="00DE4826">
      <w:pPr>
        <w:spacing w:after="0" w:line="360" w:lineRule="auto"/>
        <w:ind w:firstLine="567"/>
        <w:jc w:val="both"/>
        <w:rPr>
          <w:rFonts w:ascii="Times New Roman" w:hAnsi="Times New Roman" w:cs="Times New Roman"/>
          <w:sz w:val="24"/>
          <w:szCs w:val="24"/>
        </w:rPr>
      </w:pPr>
      <w:r w:rsidRPr="006722F8">
        <w:rPr>
          <w:rFonts w:ascii="Times New Roman" w:eastAsia="Arial" w:hAnsi="Times New Roman" w:cs="Times New Roman"/>
          <w:sz w:val="24"/>
          <w:szCs w:val="24"/>
        </w:rPr>
        <w:t>Незаращенный артериальный проток составляет 5–10% всех врожденных патологий сердца; соотношение распространенности среди мужчин и женщин – 1:3. Незаращение артериального протока очень часто встречается у недоношенных детей (присутствует примерно у 45% дет</w:t>
      </w:r>
      <w:r>
        <w:rPr>
          <w:rFonts w:ascii="Times New Roman" w:eastAsia="Arial" w:hAnsi="Times New Roman" w:cs="Times New Roman"/>
          <w:sz w:val="24"/>
          <w:szCs w:val="24"/>
        </w:rPr>
        <w:t xml:space="preserve">ей с массой тела при рождении </w:t>
      </w:r>
      <w:proofErr w:type="gramStart"/>
      <w:r>
        <w:rPr>
          <w:rFonts w:ascii="Times New Roman" w:eastAsia="Arial" w:hAnsi="Times New Roman" w:cs="Times New Roman"/>
          <w:sz w:val="24"/>
          <w:szCs w:val="24"/>
        </w:rPr>
        <w:t xml:space="preserve">&lt; </w:t>
      </w:r>
      <w:r w:rsidRPr="006722F8">
        <w:rPr>
          <w:rFonts w:ascii="Times New Roman" w:eastAsia="Arial" w:hAnsi="Times New Roman" w:cs="Times New Roman"/>
          <w:sz w:val="24"/>
          <w:szCs w:val="24"/>
        </w:rPr>
        <w:t>1750</w:t>
      </w:r>
      <w:proofErr w:type="gramEnd"/>
      <w:r w:rsidRPr="006722F8">
        <w:rPr>
          <w:rFonts w:ascii="Times New Roman" w:eastAsia="Arial" w:hAnsi="Times New Roman" w:cs="Times New Roman"/>
          <w:sz w:val="24"/>
          <w:szCs w:val="24"/>
        </w:rPr>
        <w:t xml:space="preserve"> г и примерно у 70-80% детей с массой при рождении &lt; 1200 г). Приблизительно 1/3 ОАП закрывается спонтанно, даже у младенцев с крайне низкой массой тела при рождении. При персистенции у недоношенных новорожденных, значительный ОАП может привести к </w:t>
      </w:r>
      <w:hyperlink r:id="rId7" w:anchor="v1096001_ru">
        <w:r w:rsidRPr="006722F8">
          <w:rPr>
            <w:rFonts w:ascii="Times New Roman" w:eastAsia="Arial" w:hAnsi="Times New Roman" w:cs="Times New Roman"/>
            <w:sz w:val="24"/>
            <w:szCs w:val="24"/>
          </w:rPr>
          <w:t>сердечной недостаточности</w:t>
        </w:r>
      </w:hyperlink>
      <w:r w:rsidRPr="006722F8">
        <w:rPr>
          <w:rFonts w:ascii="Times New Roman" w:eastAsia="Arial" w:hAnsi="Times New Roman" w:cs="Times New Roman"/>
          <w:sz w:val="24"/>
          <w:szCs w:val="24"/>
        </w:rPr>
        <w:t xml:space="preserve">, обострению легочных болезней, легочным кровотечениям, почечной недостаточности, пищевой непереносимости, </w:t>
      </w:r>
      <w:hyperlink r:id="rId8">
        <w:r w:rsidRPr="006722F8">
          <w:rPr>
            <w:rFonts w:ascii="Times New Roman" w:eastAsia="Arial" w:hAnsi="Times New Roman" w:cs="Times New Roman"/>
            <w:sz w:val="24"/>
            <w:szCs w:val="24"/>
          </w:rPr>
          <w:t>некротическому энтероколиту</w:t>
        </w:r>
      </w:hyperlink>
      <w:r w:rsidRPr="006722F8">
        <w:rPr>
          <w:rFonts w:ascii="Times New Roman" w:eastAsia="Arial" w:hAnsi="Times New Roman" w:cs="Times New Roman"/>
          <w:sz w:val="24"/>
          <w:szCs w:val="24"/>
        </w:rPr>
        <w:t>, и даже к смерти.</w:t>
      </w:r>
    </w:p>
    <w:p w:rsidR="00DE4826" w:rsidRPr="006722F8" w:rsidRDefault="00DE4826" w:rsidP="00DE4826">
      <w:pPr>
        <w:spacing w:after="0" w:line="360" w:lineRule="auto"/>
        <w:ind w:firstLine="567"/>
        <w:jc w:val="both"/>
        <w:rPr>
          <w:rFonts w:ascii="Times New Roman" w:hAnsi="Times New Roman" w:cs="Times New Roman"/>
          <w:sz w:val="24"/>
          <w:szCs w:val="24"/>
        </w:rPr>
      </w:pPr>
      <w:r w:rsidRPr="00B747FD">
        <w:rPr>
          <w:rFonts w:ascii="Times New Roman" w:hAnsi="Times New Roman" w:cs="Times New Roman"/>
          <w:b/>
          <w:sz w:val="24"/>
          <w:szCs w:val="24"/>
          <w:lang w:val="kk-KZ"/>
        </w:rPr>
        <w:t>Методы</w:t>
      </w:r>
      <w:r>
        <w:rPr>
          <w:rFonts w:ascii="Times New Roman" w:hAnsi="Times New Roman" w:cs="Times New Roman"/>
          <w:sz w:val="24"/>
          <w:szCs w:val="24"/>
          <w:lang w:val="kk-KZ"/>
        </w:rPr>
        <w:t>.</w:t>
      </w:r>
      <w:r w:rsidRPr="006722F8">
        <w:rPr>
          <w:rFonts w:ascii="Times New Roman" w:hAnsi="Times New Roman" w:cs="Times New Roman"/>
          <w:sz w:val="24"/>
          <w:szCs w:val="24"/>
        </w:rPr>
        <w:t xml:space="preserve"> </w:t>
      </w:r>
      <w:r>
        <w:rPr>
          <w:rFonts w:ascii="Times New Roman" w:hAnsi="Times New Roman" w:cs="Times New Roman"/>
          <w:sz w:val="24"/>
          <w:szCs w:val="24"/>
          <w:lang w:val="kk-KZ"/>
        </w:rPr>
        <w:t>В</w:t>
      </w:r>
      <w:r w:rsidRPr="006722F8">
        <w:rPr>
          <w:rFonts w:ascii="Times New Roman" w:hAnsi="Times New Roman" w:cs="Times New Roman"/>
          <w:sz w:val="24"/>
          <w:szCs w:val="24"/>
        </w:rPr>
        <w:t xml:space="preserve"> условиях Павлодарского Областного Перинатального центра (ПОПЦ), в 2021-2022 годах выполнено оперативное вмешательство у пациентов с ОАП рожденными раньше срока и малым весом</w:t>
      </w:r>
      <w:r w:rsidRPr="006722F8">
        <w:rPr>
          <w:rFonts w:ascii="Times New Roman" w:hAnsi="Times New Roman" w:cs="Times New Roman"/>
          <w:sz w:val="24"/>
          <w:szCs w:val="24"/>
          <w:highlight w:val="white"/>
        </w:rPr>
        <w:t>.</w:t>
      </w:r>
      <w:r w:rsidRPr="006722F8">
        <w:rPr>
          <w:rFonts w:ascii="Times New Roman" w:hAnsi="Times New Roman" w:cs="Times New Roman"/>
          <w:sz w:val="24"/>
          <w:szCs w:val="24"/>
        </w:rPr>
        <w:t xml:space="preserve"> </w:t>
      </w:r>
    </w:p>
    <w:p w:rsidR="00DE4826" w:rsidRPr="006722F8" w:rsidRDefault="00DE4826" w:rsidP="00DE4826">
      <w:pPr>
        <w:spacing w:after="0" w:line="360" w:lineRule="auto"/>
        <w:ind w:firstLine="567"/>
        <w:jc w:val="both"/>
        <w:rPr>
          <w:rFonts w:ascii="Times New Roman" w:hAnsi="Times New Roman" w:cs="Times New Roman"/>
          <w:kern w:val="1"/>
          <w:sz w:val="24"/>
          <w:szCs w:val="24"/>
        </w:rPr>
      </w:pPr>
      <w:r w:rsidRPr="00B747FD">
        <w:rPr>
          <w:rFonts w:ascii="Times New Roman" w:hAnsi="Times New Roman" w:cs="Times New Roman"/>
          <w:b/>
          <w:sz w:val="24"/>
          <w:szCs w:val="24"/>
          <w:lang w:val="kk-KZ"/>
        </w:rPr>
        <w:t>Результаты</w:t>
      </w:r>
      <w:r>
        <w:rPr>
          <w:rFonts w:ascii="Times New Roman" w:hAnsi="Times New Roman" w:cs="Times New Roman"/>
          <w:sz w:val="24"/>
          <w:szCs w:val="24"/>
          <w:lang w:val="kk-KZ"/>
        </w:rPr>
        <w:t>.</w:t>
      </w:r>
      <w:r w:rsidRPr="006722F8">
        <w:rPr>
          <w:rFonts w:ascii="Times New Roman" w:hAnsi="Times New Roman" w:cs="Times New Roman"/>
          <w:sz w:val="24"/>
          <w:szCs w:val="24"/>
        </w:rPr>
        <w:t xml:space="preserve"> </w:t>
      </w:r>
      <w:r>
        <w:rPr>
          <w:rFonts w:ascii="Times New Roman" w:hAnsi="Times New Roman" w:cs="Times New Roman"/>
          <w:kern w:val="1"/>
          <w:sz w:val="24"/>
          <w:szCs w:val="24"/>
          <w:lang w:val="kk-KZ"/>
        </w:rPr>
        <w:t>В</w:t>
      </w:r>
      <w:r w:rsidRPr="006722F8">
        <w:rPr>
          <w:rFonts w:ascii="Times New Roman" w:hAnsi="Times New Roman" w:cs="Times New Roman"/>
          <w:kern w:val="1"/>
          <w:sz w:val="24"/>
          <w:szCs w:val="24"/>
        </w:rPr>
        <w:t xml:space="preserve"> данной работе представлены клинические случаи лигирования ОАП у пациентов с малым весом, и находящихся в отделение интенсивной терапии. </w:t>
      </w:r>
    </w:p>
    <w:p w:rsidR="00DE4826" w:rsidRPr="006722F8" w:rsidRDefault="00DE4826" w:rsidP="00DE4826">
      <w:pPr>
        <w:spacing w:after="0" w:line="360" w:lineRule="auto"/>
        <w:ind w:firstLine="567"/>
        <w:jc w:val="both"/>
        <w:rPr>
          <w:rFonts w:ascii="Times New Roman" w:hAnsi="Times New Roman" w:cs="Times New Roman"/>
          <w:kern w:val="1"/>
          <w:sz w:val="24"/>
          <w:szCs w:val="24"/>
        </w:rPr>
      </w:pPr>
      <w:r w:rsidRPr="006722F8">
        <w:rPr>
          <w:rFonts w:ascii="Times New Roman" w:hAnsi="Times New Roman" w:cs="Times New Roman"/>
          <w:kern w:val="1"/>
          <w:sz w:val="24"/>
          <w:szCs w:val="24"/>
        </w:rPr>
        <w:t xml:space="preserve">Исследование включает в себя 9 пациента, 3 мужского пола и 6 женского пола, в сроке гистационного развития от 25 недель до 30, с массой тела при рождении от 699 грамм до 2136 грамм. Размеры ОАП у пациентов варьировались от 5 мм до 10 мм. Определение дальнейшей тактики лечения (набор массы тела и времени операции) был основан на состояние пациента.        </w:t>
      </w:r>
    </w:p>
    <w:p w:rsidR="00DE4826" w:rsidRDefault="00DE4826" w:rsidP="00DE4826">
      <w:pPr>
        <w:rPr>
          <w:rFonts w:ascii="Times New Roman" w:hAnsi="Times New Roman" w:cs="Times New Roman"/>
          <w:sz w:val="24"/>
          <w:szCs w:val="24"/>
        </w:rPr>
      </w:pPr>
    </w:p>
    <w:p w:rsidR="00DE4826" w:rsidRDefault="00DE4826" w:rsidP="00DE482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ЗАБРЮШИННАЯ ГЕМАТОМА И ЭКСТРАКОРПОРАЛЬНАЯ МЕМБРАННАЯ ОКСИГЕНАЦИЯ</w:t>
      </w:r>
    </w:p>
    <w:p w:rsidR="00DE4826" w:rsidRDefault="00DE4826" w:rsidP="00DE4826">
      <w:pPr>
        <w:spacing w:after="0" w:line="360" w:lineRule="auto"/>
        <w:jc w:val="center"/>
        <w:rPr>
          <w:rFonts w:ascii="Times New Roman" w:hAnsi="Times New Roman" w:cs="Times New Roman"/>
          <w:sz w:val="24"/>
          <w:szCs w:val="24"/>
        </w:rPr>
      </w:pPr>
    </w:p>
    <w:p w:rsidR="00DE4826" w:rsidRDefault="00DE4826" w:rsidP="00DE482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Тлеуова А.К.,</w:t>
      </w:r>
      <w:r>
        <w:rPr>
          <w:rFonts w:ascii="Times New Roman" w:hAnsi="Times New Roman" w:cs="Times New Roman"/>
          <w:sz w:val="24"/>
          <w:szCs w:val="24"/>
          <w:lang w:val="kk-KZ"/>
        </w:rPr>
        <w:t xml:space="preserve"> </w:t>
      </w:r>
      <w:r>
        <w:rPr>
          <w:rFonts w:ascii="Times New Roman" w:hAnsi="Times New Roman" w:cs="Times New Roman"/>
          <w:sz w:val="24"/>
          <w:szCs w:val="24"/>
        </w:rPr>
        <w:t>Антикеев А.М., Райханов М.А., Серкиз О.А., Жусупов А.К.,</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Абильтаев А.М. </w:t>
      </w:r>
    </w:p>
    <w:p w:rsidR="00DE4826" w:rsidRDefault="00DE4826" w:rsidP="00DE4826">
      <w:pPr>
        <w:spacing w:after="0" w:line="360" w:lineRule="auto"/>
        <w:jc w:val="center"/>
        <w:rPr>
          <w:rFonts w:ascii="Times New Roman" w:hAnsi="Times New Roman" w:cs="Times New Roman"/>
          <w:sz w:val="24"/>
          <w:szCs w:val="24"/>
        </w:rPr>
      </w:pPr>
    </w:p>
    <w:p w:rsidR="00DE4826" w:rsidRDefault="00DE4826" w:rsidP="00DE482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КГП на ПХВ “Павлодарский областной кардиологический центр”, г. Павлодар, Казахстан</w:t>
      </w:r>
    </w:p>
    <w:p w:rsidR="00DE4826" w:rsidRDefault="00DE4826" w:rsidP="00DE4826">
      <w:pPr>
        <w:spacing w:after="0" w:line="360" w:lineRule="auto"/>
        <w:jc w:val="center"/>
        <w:rPr>
          <w:rFonts w:ascii="Times New Roman" w:hAnsi="Times New Roman" w:cs="Times New Roman"/>
          <w:sz w:val="24"/>
          <w:szCs w:val="24"/>
        </w:rPr>
      </w:pPr>
    </w:p>
    <w:p w:rsidR="00DE4826" w:rsidRDefault="00DE4826" w:rsidP="00DE4826">
      <w:pPr>
        <w:spacing w:after="0" w:line="360" w:lineRule="auto"/>
        <w:ind w:firstLine="567"/>
        <w:jc w:val="both"/>
        <w:rPr>
          <w:rFonts w:ascii="Times New Roman" w:hAnsi="Times New Roman" w:cs="Times New Roman"/>
          <w:kern w:val="2"/>
          <w:sz w:val="24"/>
          <w:szCs w:val="24"/>
        </w:rPr>
      </w:pPr>
      <w:r>
        <w:rPr>
          <w:rFonts w:ascii="Times New Roman" w:hAnsi="Times New Roman" w:cs="Times New Roman"/>
          <w:b/>
          <w:sz w:val="24"/>
          <w:szCs w:val="24"/>
          <w:lang w:val="kk-KZ"/>
        </w:rPr>
        <w:t>Актуальность.</w:t>
      </w:r>
      <w:r>
        <w:rPr>
          <w:rFonts w:ascii="Times New Roman" w:hAnsi="Times New Roman" w:cs="Times New Roman"/>
          <w:sz w:val="24"/>
          <w:szCs w:val="24"/>
          <w:lang w:val="kk-KZ"/>
        </w:rPr>
        <w:t xml:space="preserve"> </w:t>
      </w:r>
      <w:r>
        <w:rPr>
          <w:rFonts w:ascii="Times New Roman" w:eastAsia="Arial" w:hAnsi="Times New Roman" w:cs="Times New Roman"/>
          <w:sz w:val="24"/>
          <w:szCs w:val="24"/>
        </w:rPr>
        <w:t>Экстракорпоральная мембранная оксигенация</w:t>
      </w:r>
      <w:r>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rPr>
        <w:t>(ЭКМО)</w:t>
      </w:r>
      <w:r>
        <w:rPr>
          <w:rFonts w:ascii="Times New Roman" w:eastAsia="Arial" w:hAnsi="Times New Roman" w:cs="Times New Roman"/>
          <w:sz w:val="24"/>
          <w:szCs w:val="24"/>
          <w:highlight w:val="white"/>
        </w:rPr>
        <w:t xml:space="preserve"> </w:t>
      </w:r>
      <w:r>
        <w:rPr>
          <w:rFonts w:ascii="Times New Roman" w:eastAsia="Arial" w:hAnsi="Times New Roman" w:cs="Times New Roman"/>
          <w:sz w:val="24"/>
          <w:szCs w:val="24"/>
          <w:highlight w:val="white"/>
          <w:lang w:val="kk-KZ"/>
        </w:rPr>
        <w:t>-</w:t>
      </w:r>
      <w:r>
        <w:rPr>
          <w:rFonts w:ascii="Times New Roman" w:eastAsia="Arial" w:hAnsi="Times New Roman" w:cs="Times New Roman"/>
          <w:sz w:val="24"/>
          <w:szCs w:val="24"/>
          <w:highlight w:val="white"/>
        </w:rPr>
        <w:t xml:space="preserve"> метод экстрокорпорального насыщения крови кислородом при развитии тяжёлой острой </w:t>
      </w:r>
      <w:hyperlink r:id="rId9" w:history="1">
        <w:r>
          <w:rPr>
            <w:rStyle w:val="a7"/>
            <w:rFonts w:ascii="Times New Roman" w:eastAsia="Arial" w:hAnsi="Times New Roman" w:cs="Times New Roman"/>
            <w:sz w:val="24"/>
            <w:szCs w:val="24"/>
          </w:rPr>
          <w:t xml:space="preserve">дыхательной </w:t>
        </w:r>
      </w:hyperlink>
      <w:r>
        <w:rPr>
          <w:rFonts w:ascii="Times New Roman" w:eastAsia="Arial" w:hAnsi="Times New Roman" w:cs="Times New Roman"/>
          <w:sz w:val="24"/>
          <w:szCs w:val="24"/>
          <w:highlight w:val="white"/>
        </w:rPr>
        <w:t xml:space="preserve">или острой </w:t>
      </w:r>
      <w:hyperlink r:id="rId10" w:history="1">
        <w:r>
          <w:rPr>
            <w:rStyle w:val="a7"/>
            <w:rFonts w:ascii="Times New Roman" w:eastAsia="Arial" w:hAnsi="Times New Roman" w:cs="Times New Roman"/>
            <w:sz w:val="24"/>
            <w:szCs w:val="24"/>
          </w:rPr>
          <w:t>сердечной недостаточности</w:t>
        </w:r>
      </w:hyperlink>
      <w:r>
        <w:rPr>
          <w:rFonts w:ascii="Times New Roman" w:eastAsia="Arial" w:hAnsi="Times New Roman" w:cs="Times New Roman"/>
          <w:sz w:val="24"/>
          <w:szCs w:val="24"/>
          <w:highlight w:val="white"/>
        </w:rPr>
        <w:t xml:space="preserve">, и для поддержания жизнедеятельности при проведении операции на открытом сердце при тяжелой патологий легких. Подразделяются на </w:t>
      </w:r>
      <w:proofErr w:type="gramStart"/>
      <w:r>
        <w:rPr>
          <w:rFonts w:ascii="Times New Roman" w:eastAsia="Arial" w:hAnsi="Times New Roman" w:cs="Times New Roman"/>
          <w:sz w:val="24"/>
          <w:szCs w:val="24"/>
          <w:highlight w:val="white"/>
        </w:rPr>
        <w:t>вено-артериальное</w:t>
      </w:r>
      <w:proofErr w:type="gramEnd"/>
      <w:r>
        <w:rPr>
          <w:rFonts w:ascii="Times New Roman" w:eastAsia="Arial" w:hAnsi="Times New Roman" w:cs="Times New Roman"/>
          <w:sz w:val="24"/>
          <w:szCs w:val="24"/>
          <w:highlight w:val="white"/>
        </w:rPr>
        <w:t>, вено-венозное, и на центральное или периферическое ЭКМО.</w:t>
      </w:r>
      <w:r>
        <w:rPr>
          <w:rFonts w:ascii="Times New Roman" w:hAnsi="Times New Roman" w:cs="Times New Roman"/>
          <w:sz w:val="24"/>
          <w:szCs w:val="24"/>
        </w:rPr>
        <w:t xml:space="preserve"> Каждый из них имеет свои показания, но общим для всех видов служит: неспособность организма обеспечивать достаточную циркуляцию и оксигенацию крови в организме, на фоне высоких доз кардиотонической поддержки. Не для кого не секрет, что смертность </w:t>
      </w:r>
      <w:proofErr w:type="gramStart"/>
      <w:r>
        <w:rPr>
          <w:rFonts w:ascii="Times New Roman" w:hAnsi="Times New Roman" w:cs="Times New Roman"/>
          <w:sz w:val="24"/>
          <w:szCs w:val="24"/>
        </w:rPr>
        <w:t>среди пациентов</w:t>
      </w:r>
      <w:proofErr w:type="gramEnd"/>
      <w:r>
        <w:rPr>
          <w:rFonts w:ascii="Times New Roman" w:hAnsi="Times New Roman" w:cs="Times New Roman"/>
          <w:sz w:val="24"/>
          <w:szCs w:val="24"/>
        </w:rPr>
        <w:t xml:space="preserve"> находящихся на ЭКМО, достаточно высокая, время пребывания может доходить до нескольких месяцев. в связи с этим и растет вероятность развития осложнения, связанные с гиподинамией, гиперкоагуляцией или гипокоагуляцией. Наиболее грозным среди которых является забрюшинная гематома (ЗГ) (эпидемиология ЗГ). </w:t>
      </w:r>
      <w:r>
        <w:rPr>
          <w:rFonts w:ascii="Times New Roman" w:hAnsi="Times New Roman" w:cs="Times New Roman"/>
          <w:kern w:val="2"/>
          <w:sz w:val="24"/>
          <w:szCs w:val="24"/>
        </w:rPr>
        <w:t xml:space="preserve">Опубликовано достаточное количество докладов на тему ретроперитонеального кровотечения у пациентов с </w:t>
      </w:r>
      <w:r>
        <w:rPr>
          <w:rFonts w:ascii="Times New Roman" w:hAnsi="Times New Roman" w:cs="Times New Roman"/>
          <w:kern w:val="2"/>
          <w:sz w:val="24"/>
          <w:szCs w:val="24"/>
          <w:lang w:val="en-US"/>
        </w:rPr>
        <w:t>COVID</w:t>
      </w:r>
      <w:r>
        <w:rPr>
          <w:rFonts w:ascii="Times New Roman" w:hAnsi="Times New Roman" w:cs="Times New Roman"/>
          <w:kern w:val="2"/>
          <w:sz w:val="24"/>
          <w:szCs w:val="24"/>
        </w:rPr>
        <w:t xml:space="preserve">-19 получающих антикоагуляционную терапию, включающих Варфарин или находящихся на ЭКМО.  Развивающаяся почечная недостаточность увеличивает период полувыведения гепарина, и приводит к «псевдо» передозировке.  У пациентов пожилого возраста находящихся </w:t>
      </w:r>
      <w:proofErr w:type="gramStart"/>
      <w:r>
        <w:rPr>
          <w:rFonts w:ascii="Times New Roman" w:hAnsi="Times New Roman" w:cs="Times New Roman"/>
          <w:kern w:val="2"/>
          <w:sz w:val="24"/>
          <w:szCs w:val="24"/>
        </w:rPr>
        <w:t>на  антикоагуляционной</w:t>
      </w:r>
      <w:proofErr w:type="gramEnd"/>
      <w:r>
        <w:rPr>
          <w:rFonts w:ascii="Times New Roman" w:hAnsi="Times New Roman" w:cs="Times New Roman"/>
          <w:kern w:val="2"/>
          <w:sz w:val="24"/>
          <w:szCs w:val="24"/>
        </w:rPr>
        <w:t xml:space="preserve"> терапии, кровотечения встречаются в 5% случаях, с явлениями ретроперитонеального кровотечения в 0,6% случаях. Смертность в случаях больших гематом, достигает 30-50%. Ретроперитонеальное </w:t>
      </w:r>
      <w:proofErr w:type="gramStart"/>
      <w:r>
        <w:rPr>
          <w:rFonts w:ascii="Times New Roman" w:hAnsi="Times New Roman" w:cs="Times New Roman"/>
          <w:kern w:val="2"/>
          <w:sz w:val="24"/>
          <w:szCs w:val="24"/>
        </w:rPr>
        <w:t>кровотечение это</w:t>
      </w:r>
      <w:proofErr w:type="gramEnd"/>
      <w:r>
        <w:rPr>
          <w:rFonts w:ascii="Times New Roman" w:hAnsi="Times New Roman" w:cs="Times New Roman"/>
          <w:kern w:val="2"/>
          <w:sz w:val="24"/>
          <w:szCs w:val="24"/>
        </w:rPr>
        <w:t xml:space="preserve"> диагноз который выставляется радиологически, компьютерная томография (КТ) позволяет определить расположение, размер, и в 95,2% случаях помогает определить источник сосудистого кровотечения.  </w:t>
      </w:r>
    </w:p>
    <w:p w:rsidR="00DE4826" w:rsidRDefault="00DE4826" w:rsidP="00DE4826">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lang w:val="kk-KZ"/>
        </w:rPr>
        <w:t>Методы</w:t>
      </w:r>
      <w:r>
        <w:rPr>
          <w:rFonts w:ascii="Times New Roman" w:hAnsi="Times New Roman" w:cs="Times New Roman"/>
          <w:sz w:val="24"/>
          <w:szCs w:val="24"/>
          <w:lang w:val="kk-KZ"/>
        </w:rPr>
        <w:t xml:space="preserve">. </w:t>
      </w:r>
      <w:r>
        <w:rPr>
          <w:rFonts w:ascii="Times New Roman" w:hAnsi="Times New Roman" w:cs="Times New Roman"/>
          <w:sz w:val="24"/>
          <w:szCs w:val="24"/>
          <w:highlight w:val="white"/>
        </w:rPr>
        <w:t xml:space="preserve">Проведен ретроспективный анализ историй болезни, </w:t>
      </w:r>
      <w:r>
        <w:rPr>
          <w:rFonts w:ascii="Times New Roman" w:hAnsi="Times New Roman" w:cs="Times New Roman"/>
          <w:sz w:val="24"/>
          <w:szCs w:val="24"/>
        </w:rPr>
        <w:t xml:space="preserve">в условиях Павлодарского Областного Кардиологического центра (ПОКЦ) за период с 2020 года по 2022 год. </w:t>
      </w:r>
    </w:p>
    <w:p w:rsidR="00DE4826" w:rsidRDefault="00DE4826" w:rsidP="00DE4826">
      <w:pPr>
        <w:spacing w:after="0" w:line="360" w:lineRule="auto"/>
        <w:ind w:firstLine="567"/>
        <w:jc w:val="both"/>
        <w:rPr>
          <w:rFonts w:ascii="Times New Roman" w:hAnsi="Times New Roman" w:cs="Times New Roman"/>
          <w:kern w:val="2"/>
          <w:sz w:val="24"/>
          <w:szCs w:val="24"/>
        </w:rPr>
      </w:pPr>
      <w:r>
        <w:rPr>
          <w:rFonts w:ascii="Times New Roman" w:hAnsi="Times New Roman" w:cs="Times New Roman"/>
          <w:b/>
          <w:sz w:val="24"/>
          <w:szCs w:val="24"/>
          <w:lang w:val="kk-KZ"/>
        </w:rPr>
        <w:t>Результаты.</w:t>
      </w:r>
      <w:r>
        <w:rPr>
          <w:rFonts w:ascii="Times New Roman" w:hAnsi="Times New Roman" w:cs="Times New Roman"/>
          <w:kern w:val="2"/>
          <w:sz w:val="24"/>
          <w:szCs w:val="24"/>
        </w:rPr>
        <w:t xml:space="preserve"> В данной работе представлены клинические случаи забрюшинного кровотечения у пациентов, находящихся на ЭКМО, и получающих антикоагуляционную терапию. Антикоагуляционная терапия (гепарин или эноксапарин) была назначена с целью профилактики тромбоза. </w:t>
      </w:r>
    </w:p>
    <w:p w:rsidR="00DE4826" w:rsidRDefault="00DE4826" w:rsidP="00DE4826">
      <w:pPr>
        <w:spacing w:after="0" w:line="36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 xml:space="preserve">Исследование включает в себя 4 пациента, 3 мужчин и 1 женщину, в возрасте от 44-74 лет (средний возраст составил 59,5 лет), у которых развилась ретроперитонеальное кровотечение: 3 расположены в брюшной области и 1 в тазовой области. Пациентам с клиническими проявлениями острого кровотечения проведена КТ брюшной полости. Выбор методики лечения (хирургического, дренирования или консервативного) был основан на состояние пациента и способностях хирургической бригады.    </w:t>
      </w:r>
    </w:p>
    <w:p w:rsidR="00DE4826" w:rsidRDefault="00DE4826" w:rsidP="00DE4826">
      <w:pPr>
        <w:spacing w:after="0" w:line="360" w:lineRule="auto"/>
        <w:ind w:firstLine="567"/>
        <w:jc w:val="both"/>
        <w:rPr>
          <w:rFonts w:ascii="Times New Roman" w:hAnsi="Times New Roman" w:cs="Times New Roman"/>
          <w:sz w:val="24"/>
          <w:szCs w:val="24"/>
          <w:shd w:val="clear" w:color="auto" w:fill="FFFFFF"/>
        </w:rPr>
      </w:pPr>
    </w:p>
    <w:p w:rsidR="00DE4826" w:rsidRPr="00DB1EE5" w:rsidRDefault="00DE4826" w:rsidP="00DE4826">
      <w:pPr>
        <w:spacing w:after="0" w:line="360" w:lineRule="auto"/>
        <w:jc w:val="center"/>
        <w:rPr>
          <w:rFonts w:ascii="Times New Roman" w:hAnsi="Times New Roman" w:cs="Times New Roman"/>
          <w:b/>
          <w:sz w:val="24"/>
          <w:szCs w:val="24"/>
        </w:rPr>
      </w:pPr>
      <w:r w:rsidRPr="00DB1EE5">
        <w:rPr>
          <w:rFonts w:ascii="Times New Roman" w:hAnsi="Times New Roman" w:cs="Times New Roman"/>
          <w:b/>
          <w:sz w:val="24"/>
          <w:szCs w:val="24"/>
        </w:rPr>
        <w:t>РАБДОМИОСАРКОМА СЕРДЦА</w:t>
      </w:r>
    </w:p>
    <w:p w:rsidR="00DE4826" w:rsidRPr="006722F8" w:rsidRDefault="00DE4826" w:rsidP="00DE4826">
      <w:pPr>
        <w:spacing w:after="0" w:line="360" w:lineRule="auto"/>
        <w:jc w:val="both"/>
        <w:rPr>
          <w:rFonts w:ascii="Times New Roman" w:hAnsi="Times New Roman" w:cs="Times New Roman"/>
          <w:sz w:val="24"/>
          <w:szCs w:val="24"/>
        </w:rPr>
      </w:pPr>
    </w:p>
    <w:p w:rsidR="00DE4826" w:rsidRPr="006722F8" w:rsidRDefault="00DE4826" w:rsidP="00DE4826">
      <w:pPr>
        <w:spacing w:after="0" w:line="360" w:lineRule="auto"/>
        <w:jc w:val="center"/>
        <w:rPr>
          <w:rFonts w:ascii="Times New Roman" w:hAnsi="Times New Roman" w:cs="Times New Roman"/>
          <w:sz w:val="24"/>
          <w:szCs w:val="24"/>
        </w:rPr>
      </w:pPr>
      <w:r w:rsidRPr="006722F8">
        <w:rPr>
          <w:rFonts w:ascii="Times New Roman" w:hAnsi="Times New Roman" w:cs="Times New Roman"/>
          <w:sz w:val="24"/>
          <w:szCs w:val="24"/>
        </w:rPr>
        <w:t>Антикеев А.М., Райханов М.А., Серкиз О.А., Жусупов А.К.,</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Абильтаев А.М. </w:t>
      </w:r>
    </w:p>
    <w:p w:rsidR="00DE4826" w:rsidRPr="006722F8" w:rsidRDefault="00DE4826" w:rsidP="00DE4826">
      <w:pPr>
        <w:spacing w:after="0" w:line="360" w:lineRule="auto"/>
        <w:jc w:val="center"/>
        <w:rPr>
          <w:rFonts w:ascii="Times New Roman" w:hAnsi="Times New Roman" w:cs="Times New Roman"/>
          <w:sz w:val="24"/>
          <w:szCs w:val="24"/>
        </w:rPr>
      </w:pPr>
    </w:p>
    <w:p w:rsidR="00DE4826" w:rsidRPr="006722F8" w:rsidRDefault="00DE4826" w:rsidP="00DE4826">
      <w:pPr>
        <w:spacing w:after="0" w:line="360" w:lineRule="auto"/>
        <w:jc w:val="center"/>
        <w:rPr>
          <w:rFonts w:ascii="Times New Roman" w:hAnsi="Times New Roman" w:cs="Times New Roman"/>
          <w:sz w:val="24"/>
          <w:szCs w:val="24"/>
        </w:rPr>
      </w:pPr>
      <w:r w:rsidRPr="006722F8">
        <w:rPr>
          <w:rFonts w:ascii="Times New Roman" w:hAnsi="Times New Roman" w:cs="Times New Roman"/>
          <w:sz w:val="24"/>
          <w:szCs w:val="24"/>
        </w:rPr>
        <w:t>КГП на ПХВ “Павлодарский областной кардиологический центр”, г. Павлодар, Казахстан</w:t>
      </w:r>
    </w:p>
    <w:p w:rsidR="00DE4826" w:rsidRPr="006722F8" w:rsidRDefault="00DE4826" w:rsidP="00DE4826">
      <w:pPr>
        <w:spacing w:after="0" w:line="360" w:lineRule="auto"/>
        <w:jc w:val="both"/>
        <w:rPr>
          <w:rFonts w:ascii="Times New Roman" w:hAnsi="Times New Roman" w:cs="Times New Roman"/>
          <w:sz w:val="24"/>
          <w:szCs w:val="24"/>
        </w:rPr>
      </w:pPr>
    </w:p>
    <w:p w:rsidR="00DE4826" w:rsidRPr="006722F8" w:rsidRDefault="00DE4826" w:rsidP="00DE4826">
      <w:pPr>
        <w:spacing w:after="0" w:line="360" w:lineRule="auto"/>
        <w:ind w:firstLine="720"/>
        <w:jc w:val="both"/>
        <w:rPr>
          <w:rFonts w:ascii="Times New Roman" w:hAnsi="Times New Roman" w:cs="Times New Roman"/>
          <w:sz w:val="24"/>
          <w:szCs w:val="24"/>
        </w:rPr>
      </w:pPr>
      <w:r w:rsidRPr="006E5089">
        <w:rPr>
          <w:rFonts w:ascii="Times New Roman" w:hAnsi="Times New Roman" w:cs="Times New Roman"/>
          <w:b/>
          <w:sz w:val="24"/>
          <w:szCs w:val="24"/>
          <w:lang w:val="kk-KZ"/>
        </w:rPr>
        <w:t>Актуальность</w:t>
      </w:r>
      <w:r>
        <w:rPr>
          <w:rFonts w:ascii="Times New Roman" w:hAnsi="Times New Roman" w:cs="Times New Roman"/>
          <w:sz w:val="24"/>
          <w:szCs w:val="24"/>
          <w:lang w:val="kk-KZ"/>
        </w:rPr>
        <w:t>.</w:t>
      </w:r>
      <w:r w:rsidRPr="006722F8">
        <w:rPr>
          <w:rFonts w:ascii="Times New Roman" w:hAnsi="Times New Roman" w:cs="Times New Roman"/>
          <w:sz w:val="24"/>
          <w:szCs w:val="24"/>
          <w:highlight w:val="white"/>
        </w:rPr>
        <w:t xml:space="preserve"> Первичные новообразования сердца</w:t>
      </w:r>
      <w:r>
        <w:rPr>
          <w:rFonts w:ascii="Times New Roman" w:hAnsi="Times New Roman" w:cs="Times New Roman"/>
          <w:sz w:val="24"/>
          <w:szCs w:val="24"/>
          <w:highlight w:val="white"/>
          <w:lang w:val="kk-KZ"/>
        </w:rPr>
        <w:t xml:space="preserve"> </w:t>
      </w:r>
      <w:r w:rsidRPr="006722F8">
        <w:rPr>
          <w:rFonts w:ascii="Times New Roman" w:hAnsi="Times New Roman" w:cs="Times New Roman"/>
          <w:sz w:val="24"/>
          <w:szCs w:val="24"/>
          <w:highlight w:val="white"/>
        </w:rPr>
        <w:t>встречаются редко (0,1%), вторичные опухоли (6%) встречаются гораздо чаще. Первичные же, опухоли подразделяют на: доброкачественные (75%) и злокачественные (25%). Сама же р</w:t>
      </w:r>
      <w:r w:rsidRPr="006722F8">
        <w:rPr>
          <w:rFonts w:ascii="Times New Roman" w:hAnsi="Times New Roman" w:cs="Times New Roman"/>
          <w:sz w:val="24"/>
          <w:szCs w:val="24"/>
        </w:rPr>
        <w:t>абдомиосаркома сердца встречается в 20 % от всех злокачественных заболеваний сердца.</w:t>
      </w:r>
    </w:p>
    <w:p w:rsidR="00DE4826" w:rsidRPr="006722F8" w:rsidRDefault="00DE4826" w:rsidP="00DE4826">
      <w:pPr>
        <w:spacing w:after="0" w:line="360" w:lineRule="auto"/>
        <w:ind w:firstLine="720"/>
        <w:jc w:val="both"/>
        <w:rPr>
          <w:rFonts w:ascii="Times New Roman" w:hAnsi="Times New Roman" w:cs="Times New Roman"/>
          <w:sz w:val="24"/>
          <w:szCs w:val="24"/>
        </w:rPr>
      </w:pPr>
      <w:r w:rsidRPr="006E5089">
        <w:rPr>
          <w:rFonts w:ascii="Times New Roman" w:hAnsi="Times New Roman" w:cs="Times New Roman"/>
          <w:b/>
          <w:sz w:val="24"/>
          <w:szCs w:val="24"/>
          <w:lang w:val="kk-KZ"/>
        </w:rPr>
        <w:t>Методы</w:t>
      </w:r>
      <w:r>
        <w:rPr>
          <w:rFonts w:ascii="Times New Roman" w:hAnsi="Times New Roman" w:cs="Times New Roman"/>
          <w:sz w:val="24"/>
          <w:szCs w:val="24"/>
          <w:lang w:val="kk-KZ"/>
        </w:rPr>
        <w:t>. В</w:t>
      </w:r>
      <w:r w:rsidRPr="006722F8">
        <w:rPr>
          <w:rFonts w:ascii="Times New Roman" w:hAnsi="Times New Roman" w:cs="Times New Roman"/>
          <w:sz w:val="24"/>
          <w:szCs w:val="24"/>
        </w:rPr>
        <w:t xml:space="preserve"> условиях Павлодарского Областного Кардиологического центра (ПОКЦ), в 2021 году </w:t>
      </w:r>
      <w:r w:rsidRPr="006722F8">
        <w:rPr>
          <w:rFonts w:ascii="Times New Roman" w:hAnsi="Times New Roman" w:cs="Times New Roman"/>
          <w:sz w:val="24"/>
          <w:szCs w:val="24"/>
          <w:highlight w:val="white"/>
        </w:rPr>
        <w:t xml:space="preserve">впервые </w:t>
      </w:r>
      <w:r w:rsidRPr="006722F8">
        <w:rPr>
          <w:rFonts w:ascii="Times New Roman" w:hAnsi="Times New Roman" w:cs="Times New Roman"/>
          <w:sz w:val="24"/>
          <w:szCs w:val="24"/>
        </w:rPr>
        <w:t>выполнено образование в полости левого предсердия, с последующим оперативным лечением</w:t>
      </w:r>
      <w:r w:rsidRPr="006722F8">
        <w:rPr>
          <w:rFonts w:ascii="Times New Roman" w:hAnsi="Times New Roman" w:cs="Times New Roman"/>
          <w:sz w:val="24"/>
          <w:szCs w:val="24"/>
          <w:highlight w:val="white"/>
        </w:rPr>
        <w:t>.</w:t>
      </w:r>
      <w:r w:rsidRPr="006722F8">
        <w:rPr>
          <w:rFonts w:ascii="Times New Roman" w:hAnsi="Times New Roman" w:cs="Times New Roman"/>
          <w:sz w:val="24"/>
          <w:szCs w:val="24"/>
        </w:rPr>
        <w:t xml:space="preserve"> </w:t>
      </w:r>
    </w:p>
    <w:p w:rsidR="00DE4826" w:rsidRPr="006722F8" w:rsidRDefault="00DE4826" w:rsidP="00DE4826">
      <w:pPr>
        <w:spacing w:after="0" w:line="360" w:lineRule="auto"/>
        <w:ind w:firstLine="720"/>
        <w:jc w:val="both"/>
        <w:rPr>
          <w:rFonts w:ascii="Times New Roman" w:hAnsi="Times New Roman" w:cs="Times New Roman"/>
          <w:sz w:val="24"/>
          <w:szCs w:val="24"/>
        </w:rPr>
      </w:pPr>
      <w:r w:rsidRPr="006E5089">
        <w:rPr>
          <w:rFonts w:ascii="Times New Roman" w:hAnsi="Times New Roman" w:cs="Times New Roman"/>
          <w:b/>
          <w:sz w:val="24"/>
          <w:szCs w:val="24"/>
          <w:lang w:val="kk-KZ"/>
        </w:rPr>
        <w:t>Результаты.</w:t>
      </w:r>
      <w:r w:rsidRPr="006722F8">
        <w:rPr>
          <w:rFonts w:ascii="Times New Roman" w:hAnsi="Times New Roman" w:cs="Times New Roman"/>
          <w:sz w:val="24"/>
          <w:szCs w:val="24"/>
        </w:rPr>
        <w:t xml:space="preserve"> Пациент 54 лет, женского пола, социальный статус удовлетворительный. Обратилась в ПОКЦ с жалобами на выраженную отдышку при физической нагрузке, при ходьбе по горизонтальной поверхности, на расстояние не более 150 метров. </w:t>
      </w:r>
    </w:p>
    <w:p w:rsidR="00DE4826" w:rsidRPr="006722F8" w:rsidRDefault="00DE4826" w:rsidP="00DE4826">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sz w:val="24"/>
          <w:szCs w:val="24"/>
        </w:rPr>
        <w:t xml:space="preserve">По данным ЭХО КГ выявлено: </w:t>
      </w:r>
      <w:r w:rsidRPr="006722F8">
        <w:rPr>
          <w:rFonts w:ascii="Times New Roman" w:eastAsia="Times New Roman" w:hAnsi="Times New Roman" w:cs="Times New Roman"/>
          <w:sz w:val="24"/>
          <w:szCs w:val="24"/>
        </w:rPr>
        <w:t xml:space="preserve">образование в полости левого предсердия (8,7*6,0), с частичной обструкция митрального клапана. </w:t>
      </w:r>
      <w:r w:rsidRPr="006722F8">
        <w:rPr>
          <w:rFonts w:ascii="Times New Roman" w:hAnsi="Times New Roman" w:cs="Times New Roman"/>
          <w:sz w:val="24"/>
          <w:szCs w:val="24"/>
        </w:rPr>
        <w:t>После проведения всех необходимых диагностических процедур, пациенту проведено оперативное лечение, в объеме: удаление образования полости левого предсердия, пластика дефекта межпредсердной перегородки, аннулопластика митрального клапана. Длительность оперативного вмешательства составила 280 минут, искусственное кровообращение 182 минуты, гипотермии до 32˚С. Пребывание в реанимации 3 суток. Пациентка выписана для дальнейшего амбулаторного долечивания.</w:t>
      </w:r>
    </w:p>
    <w:p w:rsidR="00DE4826" w:rsidRDefault="00DE4826" w:rsidP="00DE4826">
      <w:pPr>
        <w:spacing w:after="0" w:line="360" w:lineRule="auto"/>
        <w:jc w:val="both"/>
        <w:rPr>
          <w:rFonts w:ascii="Times New Roman" w:hAnsi="Times New Roman" w:cs="Times New Roman"/>
          <w:sz w:val="24"/>
          <w:szCs w:val="24"/>
        </w:rPr>
      </w:pPr>
    </w:p>
    <w:p w:rsidR="005136D9" w:rsidRDefault="005136D9" w:rsidP="005136D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ALCAPA</w:t>
      </w:r>
    </w:p>
    <w:p w:rsidR="005136D9" w:rsidRDefault="005136D9" w:rsidP="005136D9">
      <w:pPr>
        <w:spacing w:after="0" w:line="360" w:lineRule="auto"/>
        <w:jc w:val="both"/>
        <w:rPr>
          <w:rFonts w:ascii="Times New Roman" w:hAnsi="Times New Roman" w:cs="Times New Roman"/>
          <w:sz w:val="24"/>
          <w:szCs w:val="24"/>
        </w:rPr>
      </w:pPr>
    </w:p>
    <w:p w:rsidR="005136D9" w:rsidRDefault="005136D9" w:rsidP="005136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Сарбасов А.Ж</w:t>
      </w:r>
      <w:r>
        <w:rPr>
          <w:rFonts w:ascii="Times New Roman" w:hAnsi="Times New Roman" w:cs="Times New Roman"/>
          <w:sz w:val="24"/>
          <w:szCs w:val="24"/>
          <w:lang w:val="kk-KZ"/>
        </w:rPr>
        <w:t>.</w:t>
      </w:r>
      <w:r>
        <w:rPr>
          <w:rFonts w:ascii="Times New Roman" w:hAnsi="Times New Roman" w:cs="Times New Roman"/>
          <w:sz w:val="24"/>
          <w:szCs w:val="24"/>
        </w:rPr>
        <w:t>, Серкиз О.А., Жусупов А.К.,</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Абильтаев А.М. </w:t>
      </w:r>
    </w:p>
    <w:p w:rsidR="005136D9" w:rsidRDefault="005136D9" w:rsidP="005136D9">
      <w:pPr>
        <w:spacing w:after="0" w:line="360" w:lineRule="auto"/>
        <w:jc w:val="both"/>
        <w:rPr>
          <w:rFonts w:ascii="Times New Roman" w:hAnsi="Times New Roman" w:cs="Times New Roman"/>
          <w:sz w:val="24"/>
          <w:szCs w:val="24"/>
        </w:rPr>
      </w:pPr>
    </w:p>
    <w:p w:rsidR="005136D9" w:rsidRDefault="005136D9" w:rsidP="005136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КГП на ПХВ “Павлодарский областной кардиологический центр”, г. Павлодар, Казахстан</w:t>
      </w:r>
    </w:p>
    <w:p w:rsidR="005136D9" w:rsidRDefault="005136D9" w:rsidP="005136D9">
      <w:pPr>
        <w:spacing w:after="0" w:line="360" w:lineRule="auto"/>
        <w:jc w:val="both"/>
        <w:rPr>
          <w:rFonts w:ascii="Times New Roman" w:hAnsi="Times New Roman" w:cs="Times New Roman"/>
          <w:sz w:val="24"/>
          <w:szCs w:val="24"/>
        </w:rPr>
      </w:pPr>
    </w:p>
    <w:p w:rsidR="005136D9" w:rsidRDefault="005136D9" w:rsidP="005136D9">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lang w:val="kk-KZ"/>
        </w:rPr>
        <w:t>Актуальность</w:t>
      </w:r>
      <w:r>
        <w:rPr>
          <w:rFonts w:ascii="Times New Roman" w:hAnsi="Times New Roman" w:cs="Times New Roman"/>
          <w:sz w:val="24"/>
          <w:szCs w:val="24"/>
          <w:lang w:val="kk-KZ"/>
        </w:rPr>
        <w:t xml:space="preserve">. </w:t>
      </w:r>
      <w:r>
        <w:rPr>
          <w:rFonts w:ascii="Times New Roman" w:hAnsi="Times New Roman" w:cs="Times New Roman"/>
          <w:sz w:val="24"/>
          <w:szCs w:val="24"/>
          <w:highlight w:val="white"/>
        </w:rPr>
        <w:t xml:space="preserve">Синдром аномального отхождения левой коронарной артерии от ствола легочной артерии (синдром ALCAPA) или синдром Bland-White-Garland относится к врождённым порокам сердца. </w:t>
      </w:r>
      <w:r>
        <w:rPr>
          <w:rFonts w:ascii="Times New Roman" w:hAnsi="Times New Roman" w:cs="Times New Roman"/>
          <w:sz w:val="24"/>
          <w:szCs w:val="24"/>
        </w:rPr>
        <w:t xml:space="preserve">Встречаемость данного ВПС в общей популяции от 1 на 30 000 до 1 на 300 000 новорожденных; среди детей в возрасте до 2 лет с клиникой застойной сердечной недостаточности эту аномалию находят в 18% случаев. Частота встречаемости впервые выявленного синдрома ALCAPA у взрослых пациентов составляет 10-15%, однако информация неоднозначна. </w:t>
      </w:r>
      <w:r>
        <w:rPr>
          <w:rFonts w:ascii="Times New Roman" w:hAnsi="Times New Roman" w:cs="Times New Roman"/>
          <w:sz w:val="24"/>
          <w:szCs w:val="24"/>
          <w:highlight w:val="white"/>
        </w:rPr>
        <w:t xml:space="preserve">В подавляющем большинстве случаев эта анатомическая аномалия выявляется в детском или подростковом возрасте. Существуют мнения, что данная аномалия встречается значительно чаще, чем диагностируется. Более того, возможно она является одной из основных причин развития инфаркта миокарда (ИМ) и внезапной смерти у детей первого года жизни. </w:t>
      </w:r>
    </w:p>
    <w:p w:rsidR="005136D9" w:rsidRDefault="005136D9" w:rsidP="005136D9">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lang w:val="kk-KZ"/>
        </w:rPr>
        <w:t>Методы</w:t>
      </w:r>
      <w:r>
        <w:rPr>
          <w:rFonts w:ascii="Times New Roman" w:hAnsi="Times New Roman" w:cs="Times New Roman"/>
          <w:sz w:val="24"/>
          <w:szCs w:val="24"/>
          <w:lang w:val="kk-KZ"/>
        </w:rPr>
        <w:t>. В</w:t>
      </w:r>
      <w:r>
        <w:rPr>
          <w:rFonts w:ascii="Times New Roman" w:hAnsi="Times New Roman" w:cs="Times New Roman"/>
          <w:sz w:val="24"/>
          <w:szCs w:val="24"/>
        </w:rPr>
        <w:t xml:space="preserve"> условиях Павлодарского Областного Кардиологического центра (ПОКЦ), в 2021 году была </w:t>
      </w:r>
      <w:r>
        <w:rPr>
          <w:rFonts w:ascii="Times New Roman" w:hAnsi="Times New Roman" w:cs="Times New Roman"/>
          <w:sz w:val="24"/>
          <w:szCs w:val="24"/>
          <w:highlight w:val="white"/>
        </w:rPr>
        <w:t>впервые выявлен синдрома ALCAPA у пациентки 64 лет, с последующим оперативным лечением.</w:t>
      </w:r>
      <w:r>
        <w:rPr>
          <w:rFonts w:ascii="Times New Roman" w:hAnsi="Times New Roman" w:cs="Times New Roman"/>
          <w:sz w:val="24"/>
          <w:szCs w:val="24"/>
        </w:rPr>
        <w:t xml:space="preserve"> </w:t>
      </w:r>
    </w:p>
    <w:p w:rsidR="005136D9" w:rsidRDefault="005136D9" w:rsidP="005136D9">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lang w:val="kk-KZ"/>
        </w:rPr>
        <w:t>Результаты</w:t>
      </w:r>
      <w:r>
        <w:rPr>
          <w:rFonts w:ascii="Times New Roman" w:hAnsi="Times New Roman" w:cs="Times New Roman"/>
          <w:sz w:val="24"/>
          <w:szCs w:val="24"/>
          <w:lang w:val="kk-KZ"/>
        </w:rPr>
        <w:t>.</w:t>
      </w:r>
      <w:r>
        <w:rPr>
          <w:rFonts w:ascii="Times New Roman" w:hAnsi="Times New Roman" w:cs="Times New Roman"/>
          <w:sz w:val="24"/>
          <w:szCs w:val="24"/>
        </w:rPr>
        <w:t xml:space="preserve"> Пациент 64 лет, женского пола, социальный статус удовлетворительный. Обратилась в ПОКЦ с жалобами на давящие боли за грудиной, быструю утомляемость при ходьбе по горизонтальной поверхности, на расстояние не более 300 метров. Сопутствующие заболевание Артериальная гипертония 2 степени и ожирение 1 степени. </w:t>
      </w:r>
    </w:p>
    <w:p w:rsidR="005136D9" w:rsidRDefault="005136D9" w:rsidP="005136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стационаре проведена Д-КАГ, с последующей компьютерной томографией с целью верификации диагноза, выявлено аномальное отхождение левой коронарной артерии от ствола легочной артерии. </w:t>
      </w:r>
    </w:p>
    <w:p w:rsidR="005136D9" w:rsidRDefault="005136D9" w:rsidP="005136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Проведено оперативное лечение, маммарокоронарное шунтирование с окклюзией устья левой коронарной артерии у ствола легочной артерии. Длительность оперативного вмешательства составила 325 минут, искусственное кровообращение 164 минуты, гипотермии 16˚С. Пребывание в реанимации 3 суток. Пациентка выписана для дальнейшего амбулаторного долечивания.</w:t>
      </w:r>
    </w:p>
    <w:p w:rsidR="005136D9" w:rsidRDefault="005136D9" w:rsidP="005136D9">
      <w:pPr>
        <w:spacing w:after="0" w:line="360" w:lineRule="auto"/>
        <w:jc w:val="both"/>
        <w:rPr>
          <w:rFonts w:ascii="Times New Roman" w:hAnsi="Times New Roman" w:cs="Times New Roman"/>
          <w:sz w:val="24"/>
          <w:szCs w:val="24"/>
        </w:rPr>
      </w:pPr>
      <w:r>
        <w:rPr>
          <w:rFonts w:ascii="Times New Roman" w:hAnsi="Times New Roman" w:cs="Times New Roman"/>
          <w:sz w:val="24"/>
          <w:szCs w:val="24"/>
          <w:highlight w:val="green"/>
        </w:rPr>
        <w:t xml:space="preserve"> </w:t>
      </w:r>
    </w:p>
    <w:p w:rsidR="005136D9" w:rsidRPr="006722F8" w:rsidRDefault="005136D9" w:rsidP="005136D9">
      <w:pPr>
        <w:spacing w:after="0" w:line="360" w:lineRule="auto"/>
        <w:jc w:val="center"/>
        <w:rPr>
          <w:rFonts w:ascii="Times New Roman" w:hAnsi="Times New Roman" w:cs="Times New Roman"/>
          <w:b/>
          <w:sz w:val="24"/>
          <w:szCs w:val="24"/>
        </w:rPr>
      </w:pPr>
      <w:r w:rsidRPr="006722F8">
        <w:rPr>
          <w:rFonts w:ascii="Times New Roman" w:hAnsi="Times New Roman" w:cs="Times New Roman"/>
          <w:b/>
          <w:sz w:val="24"/>
          <w:szCs w:val="24"/>
        </w:rPr>
        <w:t>ГЕОИНФОРМАЦИОННЫЕ СИСТЕМЫ</w:t>
      </w:r>
    </w:p>
    <w:p w:rsidR="005136D9" w:rsidRPr="006722F8" w:rsidRDefault="005136D9" w:rsidP="005136D9">
      <w:pPr>
        <w:spacing w:after="0" w:line="360" w:lineRule="auto"/>
        <w:jc w:val="center"/>
        <w:rPr>
          <w:rFonts w:ascii="Times New Roman" w:hAnsi="Times New Roman" w:cs="Times New Roman"/>
          <w:sz w:val="24"/>
          <w:szCs w:val="24"/>
        </w:rPr>
      </w:pPr>
    </w:p>
    <w:p w:rsidR="005136D9" w:rsidRPr="006722F8" w:rsidRDefault="005136D9" w:rsidP="005136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Абильтаев А.М. </w:t>
      </w:r>
    </w:p>
    <w:p w:rsidR="005136D9" w:rsidRPr="006722F8" w:rsidRDefault="005136D9" w:rsidP="005136D9">
      <w:pPr>
        <w:spacing w:after="0" w:line="360" w:lineRule="auto"/>
        <w:jc w:val="center"/>
        <w:rPr>
          <w:rFonts w:ascii="Times New Roman" w:hAnsi="Times New Roman" w:cs="Times New Roman"/>
          <w:sz w:val="24"/>
          <w:szCs w:val="24"/>
        </w:rPr>
      </w:pPr>
    </w:p>
    <w:p w:rsidR="005136D9" w:rsidRPr="006722F8" w:rsidRDefault="005136D9" w:rsidP="005136D9">
      <w:pPr>
        <w:spacing w:after="0" w:line="360" w:lineRule="auto"/>
        <w:jc w:val="center"/>
        <w:rPr>
          <w:rFonts w:ascii="Times New Roman" w:hAnsi="Times New Roman" w:cs="Times New Roman"/>
          <w:sz w:val="24"/>
          <w:szCs w:val="24"/>
        </w:rPr>
      </w:pPr>
      <w:r w:rsidRPr="006722F8">
        <w:rPr>
          <w:rFonts w:ascii="Times New Roman" w:hAnsi="Times New Roman" w:cs="Times New Roman"/>
          <w:sz w:val="24"/>
          <w:szCs w:val="24"/>
        </w:rPr>
        <w:t>КГП на ПХВ “Павлодарский областной кардиологический центр”, г. Павлодар, Казахстан</w:t>
      </w:r>
    </w:p>
    <w:p w:rsidR="005136D9" w:rsidRPr="006722F8" w:rsidRDefault="005136D9" w:rsidP="005136D9">
      <w:pPr>
        <w:spacing w:after="0" w:line="360" w:lineRule="auto"/>
        <w:jc w:val="center"/>
        <w:rPr>
          <w:rFonts w:ascii="Times New Roman" w:hAnsi="Times New Roman" w:cs="Times New Roman"/>
          <w:sz w:val="24"/>
          <w:szCs w:val="24"/>
        </w:rPr>
      </w:pPr>
    </w:p>
    <w:p w:rsidR="005136D9" w:rsidRPr="006722F8" w:rsidRDefault="005136D9" w:rsidP="005136D9">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b/>
          <w:sz w:val="24"/>
          <w:szCs w:val="24"/>
          <w:lang w:val="kk-KZ"/>
        </w:rPr>
        <w:t>Актуальность</w:t>
      </w:r>
      <w:r>
        <w:rPr>
          <w:rFonts w:ascii="Times New Roman" w:hAnsi="Times New Roman" w:cs="Times New Roman"/>
          <w:b/>
          <w:sz w:val="24"/>
          <w:szCs w:val="24"/>
          <w:lang w:val="kk-KZ"/>
        </w:rPr>
        <w:t>. З</w:t>
      </w:r>
      <w:r w:rsidRPr="006722F8">
        <w:rPr>
          <w:rFonts w:ascii="Times New Roman" w:hAnsi="Times New Roman" w:cs="Times New Roman"/>
          <w:sz w:val="24"/>
          <w:szCs w:val="24"/>
        </w:rPr>
        <w:t>а последние десятилетие количество обращений, обслуженных службой скорой медицинской помощи Республики Казахстан возросло с 5,7 млн. вызовов в 2010 году до 7,8 млн. вызовов в 2019 году. По данным Всемирной Организации Здравоохранения, в мире около 20% лиц погибает из-за отсутствия квалифицированной медицинской помощи на догоспитальном этапе. Ежегодно в результате несоблюдения правил безопасности при оказании медицинской помощи во всем мире страдают миллионы пациентов и гибнет 2,6 миллиона человек только в странах с низким и средним уровнем дохода. Для последующих решений территориальными органами управления здравоохранением все более необходимым становится всесторонняя обработка данных в цифровом виде и оперативное представление результатов их анализа, моделирования и прогноза не только в формате традиционных таблиц, графиков и диаграмм, но и с привязкой к пространственным (географическим) координатам и шкале времени. Геоинформационные системы (ГИС) стали в Казахстане одним из приоритетных направлений информатизации не только в коммерческих структурах и Национальных компаниях, но и в органах государственного управления, что отображено в программе «Информационный Казахстан - 2020».</w:t>
      </w:r>
    </w:p>
    <w:p w:rsidR="005136D9" w:rsidRPr="006722F8" w:rsidRDefault="005136D9" w:rsidP="005136D9">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b/>
          <w:sz w:val="24"/>
          <w:szCs w:val="24"/>
          <w:lang w:val="kk-KZ"/>
        </w:rPr>
        <w:t>Цель исследования</w:t>
      </w:r>
      <w:r>
        <w:rPr>
          <w:rFonts w:ascii="Times New Roman" w:hAnsi="Times New Roman" w:cs="Times New Roman"/>
          <w:sz w:val="24"/>
          <w:szCs w:val="24"/>
          <w:lang w:val="kk-KZ"/>
        </w:rPr>
        <w:t>. П</w:t>
      </w:r>
      <w:r w:rsidRPr="006722F8">
        <w:rPr>
          <w:rFonts w:ascii="Times New Roman" w:hAnsi="Times New Roman" w:cs="Times New Roman"/>
          <w:sz w:val="24"/>
          <w:szCs w:val="24"/>
        </w:rPr>
        <w:t>роведение пространственного анализа доступности экстр</w:t>
      </w:r>
      <w:r>
        <w:rPr>
          <w:rFonts w:ascii="Times New Roman" w:hAnsi="Times New Roman" w:cs="Times New Roman"/>
          <w:sz w:val="24"/>
          <w:szCs w:val="24"/>
        </w:rPr>
        <w:t xml:space="preserve">енной кардиологической помощи. </w:t>
      </w:r>
    </w:p>
    <w:p w:rsidR="005136D9" w:rsidRPr="006722F8" w:rsidRDefault="005136D9" w:rsidP="005136D9">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b/>
          <w:sz w:val="24"/>
          <w:szCs w:val="24"/>
          <w:lang w:val="kk-KZ"/>
        </w:rPr>
        <w:t>Методы</w:t>
      </w:r>
      <w:r>
        <w:rPr>
          <w:rFonts w:ascii="Times New Roman" w:hAnsi="Times New Roman" w:cs="Times New Roman"/>
          <w:sz w:val="24"/>
          <w:szCs w:val="24"/>
          <w:lang w:val="kk-KZ"/>
        </w:rPr>
        <w:t>.</w:t>
      </w:r>
      <w:r w:rsidRPr="006722F8">
        <w:rPr>
          <w:rFonts w:ascii="Times New Roman" w:hAnsi="Times New Roman" w:cs="Times New Roman"/>
          <w:sz w:val="24"/>
          <w:szCs w:val="24"/>
        </w:rPr>
        <w:t xml:space="preserve"> Дизайн исследования – ретроспективное описательное исследование. Проведен ретроспективный анализ карт вызовов пациентов с подозрением на острый коронарный синдром (ОКС), за период с августа 2017 – по июль 2018 гг., в городе Семей и Павлодар. Критерии включения вызова в первый этап исследования: 1. Вызов по поводу ОКС. 2. Дата обращения с 01.08.2017 по 31.08.2018 включительно. </w:t>
      </w:r>
    </w:p>
    <w:p w:rsidR="005136D9" w:rsidRPr="006722F8" w:rsidRDefault="005136D9" w:rsidP="005136D9">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b/>
          <w:sz w:val="24"/>
          <w:szCs w:val="24"/>
          <w:lang w:val="kk-KZ"/>
        </w:rPr>
        <w:t>Результаты</w:t>
      </w:r>
      <w:r>
        <w:rPr>
          <w:rFonts w:ascii="Times New Roman" w:hAnsi="Times New Roman" w:cs="Times New Roman"/>
          <w:sz w:val="24"/>
          <w:szCs w:val="24"/>
          <w:lang w:val="kk-KZ"/>
        </w:rPr>
        <w:t>. В</w:t>
      </w:r>
      <w:r w:rsidRPr="006722F8">
        <w:rPr>
          <w:rFonts w:ascii="Times New Roman" w:hAnsi="Times New Roman" w:cs="Times New Roman"/>
          <w:sz w:val="24"/>
          <w:szCs w:val="24"/>
        </w:rPr>
        <w:t xml:space="preserve">сего за 2017-2018 годы станциями скорой медицинской помощи двух городов зарегистрировано более 400 000 вызовов по четырем категориям. Согласно критериям включения и исключения, анализу подвергнуто n=2053 карт вызовов по г. Павлодар, n=2780 карт вызовов по г. Семей из базы данных СМП. В результате проведенного исследования были получены следующие результаты: Анализ времени оказания экстренной медицинской помощи 4818 пациентов с подозрением на ОКС. Портрет пациентов, нуждающихся в стационарном лечении, выглядит следующим образом: женщины русской национальности пожилого и старческого возраста, мужчины же казахской национальности среднего и пожилого возраста, обращающиеся ночью или утром, в осенне-зимний период. Анализ помощи пациентам нуждающихся в дальнейшем стационарном лечение показал, что медиана времени Call to Contact равна 11 минут. В 41,1% вызовов были неправильно распознаны как срочные, как вызова первой категории, что приводит к напрасному затрачиванию сил и средств СМП. </w:t>
      </w:r>
    </w:p>
    <w:p w:rsidR="005136D9" w:rsidRPr="006722F8" w:rsidRDefault="005136D9" w:rsidP="005136D9">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b/>
          <w:sz w:val="24"/>
          <w:szCs w:val="24"/>
          <w:lang w:val="kk-KZ"/>
        </w:rPr>
        <w:t>Выводы.</w:t>
      </w:r>
      <w:r w:rsidRPr="006722F8">
        <w:rPr>
          <w:rFonts w:ascii="Times New Roman" w:hAnsi="Times New Roman" w:cs="Times New Roman"/>
          <w:sz w:val="24"/>
          <w:szCs w:val="24"/>
        </w:rPr>
        <w:t xml:space="preserve"> С учетом мирового опыта данная проблема решается путем разработки (или адаптации существующих) четких Triage алгоритмов приема вызовов. Пространственный анализ позволил изучить территориальную доступность экстренной кардиологической медицинской помощи разных районов городов Павлодар и Семей. Проведение ГИС анализа является эффективным инструментом для определения территориальной доступности.</w:t>
      </w:r>
    </w:p>
    <w:p w:rsidR="005136D9" w:rsidRDefault="005136D9" w:rsidP="005136D9">
      <w:pPr>
        <w:rPr>
          <w:rFonts w:ascii="Times New Roman" w:hAnsi="Times New Roman" w:cs="Times New Roman"/>
          <w:sz w:val="24"/>
          <w:szCs w:val="24"/>
        </w:rPr>
      </w:pPr>
    </w:p>
    <w:p w:rsidR="005136D9" w:rsidRPr="006722F8" w:rsidRDefault="005136D9" w:rsidP="005136D9">
      <w:pPr>
        <w:spacing w:after="0" w:line="360" w:lineRule="auto"/>
        <w:jc w:val="center"/>
        <w:rPr>
          <w:rFonts w:ascii="Times New Roman" w:hAnsi="Times New Roman" w:cs="Times New Roman"/>
          <w:b/>
          <w:sz w:val="24"/>
          <w:szCs w:val="24"/>
        </w:rPr>
      </w:pPr>
      <w:r w:rsidRPr="006722F8">
        <w:rPr>
          <w:rFonts w:ascii="Times New Roman" w:hAnsi="Times New Roman" w:cs="Times New Roman"/>
          <w:b/>
          <w:sz w:val="24"/>
          <w:szCs w:val="24"/>
        </w:rPr>
        <w:t>ЛЕЙОМИОСАРКОМА ПЕЧЕНИ</w:t>
      </w:r>
    </w:p>
    <w:p w:rsidR="005136D9" w:rsidRPr="006722F8" w:rsidRDefault="005136D9" w:rsidP="005136D9">
      <w:pPr>
        <w:spacing w:after="0" w:line="360" w:lineRule="auto"/>
        <w:jc w:val="center"/>
        <w:rPr>
          <w:rFonts w:ascii="Times New Roman" w:hAnsi="Times New Roman" w:cs="Times New Roman"/>
          <w:sz w:val="24"/>
          <w:szCs w:val="24"/>
        </w:rPr>
      </w:pPr>
    </w:p>
    <w:p w:rsidR="005136D9" w:rsidRPr="006722F8" w:rsidRDefault="005136D9" w:rsidP="005136D9">
      <w:pPr>
        <w:spacing w:after="0" w:line="360" w:lineRule="auto"/>
        <w:jc w:val="center"/>
        <w:rPr>
          <w:rFonts w:ascii="Times New Roman" w:hAnsi="Times New Roman" w:cs="Times New Roman"/>
          <w:sz w:val="24"/>
          <w:szCs w:val="24"/>
        </w:rPr>
      </w:pPr>
      <w:r w:rsidRPr="006722F8">
        <w:rPr>
          <w:rFonts w:ascii="Times New Roman" w:hAnsi="Times New Roman" w:cs="Times New Roman"/>
          <w:sz w:val="24"/>
          <w:szCs w:val="24"/>
        </w:rPr>
        <w:t>Даиров Д.С.,</w:t>
      </w:r>
      <w:r w:rsidRPr="006722F8">
        <w:rPr>
          <w:rFonts w:ascii="Times New Roman" w:hAnsi="Times New Roman" w:cs="Times New Roman"/>
          <w:sz w:val="24"/>
          <w:szCs w:val="24"/>
          <w:lang w:val="kk-KZ"/>
        </w:rPr>
        <w:t xml:space="preserve"> </w:t>
      </w:r>
      <w:r w:rsidRPr="006722F8">
        <w:rPr>
          <w:rFonts w:ascii="Times New Roman" w:hAnsi="Times New Roman" w:cs="Times New Roman"/>
          <w:sz w:val="24"/>
          <w:szCs w:val="24"/>
        </w:rPr>
        <w:t>Антикеев А.М., Райханов М.А., Серкиз О.А., Жусупов А.К.,</w:t>
      </w:r>
      <w:r w:rsidRPr="006722F8">
        <w:rPr>
          <w:rFonts w:ascii="Times New Roman" w:hAnsi="Times New Roman" w:cs="Times New Roman"/>
          <w:sz w:val="24"/>
          <w:szCs w:val="24"/>
          <w:lang w:val="kk-KZ"/>
        </w:rPr>
        <w:t xml:space="preserve"> </w:t>
      </w:r>
      <w:r w:rsidRPr="006722F8">
        <w:rPr>
          <w:rFonts w:ascii="Times New Roman" w:hAnsi="Times New Roman" w:cs="Times New Roman"/>
          <w:sz w:val="24"/>
          <w:szCs w:val="24"/>
        </w:rPr>
        <w:t>Абильтаев А.М.</w:t>
      </w:r>
    </w:p>
    <w:p w:rsidR="005136D9" w:rsidRPr="006722F8" w:rsidRDefault="005136D9" w:rsidP="005136D9">
      <w:pPr>
        <w:spacing w:after="0" w:line="360" w:lineRule="auto"/>
        <w:jc w:val="center"/>
        <w:rPr>
          <w:rFonts w:ascii="Times New Roman" w:hAnsi="Times New Roman" w:cs="Times New Roman"/>
          <w:sz w:val="24"/>
          <w:szCs w:val="24"/>
        </w:rPr>
      </w:pPr>
    </w:p>
    <w:p w:rsidR="005136D9" w:rsidRPr="006722F8" w:rsidRDefault="005136D9" w:rsidP="005136D9">
      <w:pPr>
        <w:spacing w:after="0" w:line="360" w:lineRule="auto"/>
        <w:jc w:val="center"/>
        <w:rPr>
          <w:rFonts w:ascii="Times New Roman" w:hAnsi="Times New Roman" w:cs="Times New Roman"/>
          <w:sz w:val="24"/>
          <w:szCs w:val="24"/>
        </w:rPr>
      </w:pPr>
      <w:r w:rsidRPr="006722F8">
        <w:rPr>
          <w:rFonts w:ascii="Times New Roman" w:hAnsi="Times New Roman" w:cs="Times New Roman"/>
          <w:sz w:val="24"/>
          <w:szCs w:val="24"/>
        </w:rPr>
        <w:t>КГП на ПХВ “Павлодарский областной кардиологический центр”, г. Павлодар, Казахстан</w:t>
      </w:r>
    </w:p>
    <w:p w:rsidR="005136D9" w:rsidRPr="006722F8" w:rsidRDefault="005136D9" w:rsidP="005136D9">
      <w:pPr>
        <w:spacing w:after="0" w:line="360" w:lineRule="auto"/>
        <w:jc w:val="both"/>
        <w:rPr>
          <w:rFonts w:ascii="Times New Roman" w:hAnsi="Times New Roman" w:cs="Times New Roman"/>
          <w:sz w:val="24"/>
          <w:szCs w:val="24"/>
        </w:rPr>
      </w:pPr>
    </w:p>
    <w:p w:rsidR="005136D9" w:rsidRPr="006722F8" w:rsidRDefault="005136D9" w:rsidP="005136D9">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b/>
          <w:sz w:val="24"/>
          <w:szCs w:val="24"/>
          <w:lang w:val="kk-KZ"/>
        </w:rPr>
        <w:t>Актуальность</w:t>
      </w:r>
      <w:r w:rsidRPr="006722F8">
        <w:rPr>
          <w:rFonts w:ascii="Times New Roman" w:hAnsi="Times New Roman" w:cs="Times New Roman"/>
          <w:b/>
          <w:sz w:val="24"/>
          <w:szCs w:val="24"/>
        </w:rPr>
        <w:t>.</w:t>
      </w:r>
      <w:r w:rsidRPr="006722F8">
        <w:rPr>
          <w:rFonts w:ascii="Times New Roman" w:hAnsi="Times New Roman" w:cs="Times New Roman"/>
          <w:sz w:val="24"/>
          <w:szCs w:val="24"/>
        </w:rPr>
        <w:t xml:space="preserve"> Сосудистые Лейомиосаркомы (СЛ) составляют около 1-2% среди всех мягкотканых сарком. Среди них, СЛ происходящая из нижней полой вены (НПВ), является еще более редкой, и встречается &lt;1 из 100 000 злокачественных новообразований у взрослых.</w:t>
      </w:r>
      <w:r w:rsidRPr="006722F8">
        <w:rPr>
          <w:rFonts w:ascii="Times New Roman" w:hAnsi="Times New Roman" w:cs="Times New Roman"/>
          <w:sz w:val="24"/>
          <w:szCs w:val="24"/>
          <w:vertAlign w:val="superscript"/>
        </w:rPr>
        <w:t xml:space="preserve"> </w:t>
      </w:r>
      <w:r w:rsidRPr="006722F8">
        <w:rPr>
          <w:rFonts w:ascii="Times New Roman" w:hAnsi="Times New Roman" w:cs="Times New Roman"/>
          <w:sz w:val="24"/>
          <w:szCs w:val="24"/>
        </w:rPr>
        <w:t xml:space="preserve">С увеличением числа сообщений об этих случаях в последнее время, стал более ясным прогноз, выживание и характеристики этого специфического новообразования. Тем не менее, существует много противоречий в отношении оптимального лечения для пациентов с НПВ СЛ. Радикальная резекция с сосудистой реконструкцией или без нее, химиотерапия, радиотерапия и химио-радиотерапия - все эти варианты широко обсуждаются. Мы описываем случай НПВ СЛ у 58 летнего пациента, после проведенного оперативного лечения. Пациенты с образованием печени, и вовлеченной нижней полой веной имеют негативный результат без оперативного лечения. Согласно PubMed с 1987 года по 2022 год, представлены более 16 случаев гепатэктомии и реконструкцией нижней полой вены.   </w:t>
      </w:r>
    </w:p>
    <w:p w:rsidR="005136D9" w:rsidRPr="006722F8" w:rsidRDefault="005136D9" w:rsidP="005136D9">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b/>
          <w:sz w:val="24"/>
          <w:szCs w:val="24"/>
          <w:lang w:val="kk-KZ"/>
        </w:rPr>
        <w:t>Методы</w:t>
      </w:r>
      <w:r>
        <w:rPr>
          <w:rFonts w:ascii="Times New Roman" w:hAnsi="Times New Roman" w:cs="Times New Roman"/>
          <w:b/>
          <w:sz w:val="24"/>
          <w:szCs w:val="24"/>
          <w:lang w:val="kk-KZ"/>
        </w:rPr>
        <w:t>.</w:t>
      </w:r>
      <w:r w:rsidRPr="006722F8">
        <w:rPr>
          <w:rFonts w:ascii="Times New Roman" w:hAnsi="Times New Roman" w:cs="Times New Roman"/>
          <w:sz w:val="24"/>
          <w:szCs w:val="24"/>
        </w:rPr>
        <w:t xml:space="preserve"> </w:t>
      </w:r>
      <w:r>
        <w:rPr>
          <w:rFonts w:ascii="Times New Roman" w:hAnsi="Times New Roman" w:cs="Times New Roman"/>
          <w:sz w:val="24"/>
          <w:szCs w:val="24"/>
          <w:lang w:val="kk-KZ"/>
        </w:rPr>
        <w:t>В</w:t>
      </w:r>
      <w:r w:rsidRPr="006722F8">
        <w:rPr>
          <w:rFonts w:ascii="Times New Roman" w:hAnsi="Times New Roman" w:cs="Times New Roman"/>
          <w:sz w:val="24"/>
          <w:szCs w:val="24"/>
        </w:rPr>
        <w:t xml:space="preserve"> условиях Павлодарского Областного Кардиологического центра (ПОКЦ), в 2021 году была выполнена первичная симультанная операция по удалению опухоли ex viva и моделирование сосудов печени и нижней полой вены в условиях экстремальной гипотермии.      </w:t>
      </w:r>
    </w:p>
    <w:p w:rsidR="005136D9" w:rsidRPr="006722F8" w:rsidRDefault="005136D9" w:rsidP="005136D9">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b/>
          <w:sz w:val="24"/>
          <w:szCs w:val="24"/>
          <w:lang w:val="kk-KZ"/>
        </w:rPr>
        <w:t>Результаты</w:t>
      </w:r>
      <w:r>
        <w:rPr>
          <w:rFonts w:ascii="Times New Roman" w:hAnsi="Times New Roman" w:cs="Times New Roman"/>
          <w:sz w:val="24"/>
          <w:szCs w:val="24"/>
          <w:lang w:val="kk-KZ"/>
        </w:rPr>
        <w:t>.</w:t>
      </w:r>
      <w:r w:rsidRPr="006722F8">
        <w:rPr>
          <w:rFonts w:ascii="Times New Roman" w:hAnsi="Times New Roman" w:cs="Times New Roman"/>
          <w:sz w:val="24"/>
          <w:szCs w:val="24"/>
        </w:rPr>
        <w:t xml:space="preserve"> Пациент 58 лет, женского пола в ПОКЦ в плановом порядке с диагнозом: Первичная саркома нижней полой вены T2bNxMo St III, с восходящим опухолевым тромбом правого предсердия, с вовлечением правой печеночной вены, с тромбозом инфраренального отдела нижней полой вены, синдром Бадда-Киарри, асцит.</w:t>
      </w:r>
    </w:p>
    <w:p w:rsidR="005136D9" w:rsidRPr="006722F8" w:rsidRDefault="005136D9" w:rsidP="005136D9">
      <w:pPr>
        <w:spacing w:after="0" w:line="360" w:lineRule="auto"/>
        <w:ind w:firstLine="720"/>
        <w:jc w:val="both"/>
        <w:rPr>
          <w:rFonts w:ascii="Times New Roman" w:hAnsi="Times New Roman" w:cs="Times New Roman"/>
          <w:sz w:val="24"/>
          <w:szCs w:val="24"/>
        </w:rPr>
      </w:pPr>
      <w:r w:rsidRPr="006722F8">
        <w:rPr>
          <w:rFonts w:ascii="Times New Roman" w:hAnsi="Times New Roman" w:cs="Times New Roman"/>
          <w:sz w:val="24"/>
          <w:szCs w:val="24"/>
        </w:rPr>
        <w:t xml:space="preserve">В ПОКЦ пациентке двумя операционными бригадами, выполнено оперативное вмешательство по удалению злокачественного новообразования печени ex viva, и восстановлению магистральных сосудов печени и нижней полой вены in viva в условиях экстремальной гипотермии до 16˚С и circulatory arrest до 45 минут. Длительность оперативного вмешательства составила 325 минут, ex viva выполнено удаление образования печени, с реконструкцией всех вовлеченных сосудов, искусственное кровообращение составило 164 минуты. </w:t>
      </w:r>
    </w:p>
    <w:p w:rsidR="005136D9" w:rsidRPr="006722F8" w:rsidRDefault="005136D9" w:rsidP="005136D9">
      <w:pPr>
        <w:spacing w:after="0" w:line="360" w:lineRule="auto"/>
        <w:jc w:val="both"/>
        <w:rPr>
          <w:rFonts w:ascii="Times New Roman" w:eastAsia="Arial" w:hAnsi="Times New Roman" w:cs="Times New Roman"/>
          <w:sz w:val="24"/>
          <w:szCs w:val="24"/>
        </w:rPr>
      </w:pPr>
    </w:p>
    <w:p w:rsidR="005136D9" w:rsidRDefault="005136D9" w:rsidP="005136D9">
      <w:pPr>
        <w:spacing w:after="0" w:line="360" w:lineRule="auto"/>
        <w:ind w:firstLine="567"/>
        <w:jc w:val="center"/>
        <w:rPr>
          <w:rFonts w:ascii="Times New Roman" w:hAnsi="Times New Roman" w:cs="Times New Roman"/>
          <w:b/>
          <w:caps/>
          <w:sz w:val="24"/>
          <w:szCs w:val="24"/>
        </w:rPr>
      </w:pPr>
      <w:r w:rsidRPr="00831C1C">
        <w:rPr>
          <w:rFonts w:ascii="Times New Roman" w:hAnsi="Times New Roman" w:cs="Times New Roman"/>
          <w:b/>
          <w:caps/>
          <w:sz w:val="24"/>
          <w:szCs w:val="24"/>
        </w:rPr>
        <w:t>Нарушени</w:t>
      </w:r>
      <w:r w:rsidRPr="00831C1C">
        <w:rPr>
          <w:rFonts w:ascii="Times New Roman" w:hAnsi="Times New Roman" w:cs="Times New Roman"/>
          <w:b/>
          <w:caps/>
          <w:sz w:val="24"/>
          <w:szCs w:val="24"/>
          <w:lang w:val="en-US"/>
        </w:rPr>
        <w:t>e</w:t>
      </w:r>
      <w:r w:rsidRPr="00831C1C">
        <w:rPr>
          <w:rFonts w:ascii="Times New Roman" w:hAnsi="Times New Roman" w:cs="Times New Roman"/>
          <w:b/>
          <w:caps/>
          <w:sz w:val="24"/>
          <w:szCs w:val="24"/>
        </w:rPr>
        <w:t xml:space="preserve"> ритма сердца при остром коронарном с</w:t>
      </w:r>
      <w:r>
        <w:rPr>
          <w:rFonts w:ascii="Times New Roman" w:hAnsi="Times New Roman" w:cs="Times New Roman"/>
          <w:b/>
          <w:caps/>
          <w:sz w:val="24"/>
          <w:szCs w:val="24"/>
        </w:rPr>
        <w:t xml:space="preserve">индроме </w:t>
      </w:r>
    </w:p>
    <w:p w:rsidR="005136D9" w:rsidRPr="00831C1C" w:rsidRDefault="005136D9" w:rsidP="005136D9">
      <w:pPr>
        <w:spacing w:after="0" w:line="360" w:lineRule="auto"/>
        <w:ind w:firstLine="567"/>
        <w:jc w:val="center"/>
        <w:rPr>
          <w:rFonts w:ascii="Times New Roman" w:hAnsi="Times New Roman" w:cs="Times New Roman"/>
          <w:b/>
          <w:caps/>
          <w:sz w:val="24"/>
          <w:szCs w:val="24"/>
        </w:rPr>
      </w:pPr>
      <w:r>
        <w:rPr>
          <w:rFonts w:ascii="Times New Roman" w:hAnsi="Times New Roman" w:cs="Times New Roman"/>
          <w:b/>
          <w:caps/>
          <w:sz w:val="24"/>
          <w:szCs w:val="24"/>
        </w:rPr>
        <w:t>на догоспитальном этапе</w:t>
      </w:r>
    </w:p>
    <w:p w:rsidR="005136D9" w:rsidRDefault="005136D9" w:rsidP="005136D9">
      <w:pPr>
        <w:spacing w:after="0" w:line="360" w:lineRule="auto"/>
        <w:jc w:val="center"/>
        <w:rPr>
          <w:rFonts w:ascii="Times New Roman" w:hAnsi="Times New Roman" w:cs="Times New Roman"/>
          <w:sz w:val="24"/>
          <w:szCs w:val="24"/>
          <w:lang w:eastAsia="ru-RU"/>
        </w:rPr>
      </w:pPr>
    </w:p>
    <w:p w:rsidR="005136D9" w:rsidRDefault="005136D9" w:rsidP="005136D9">
      <w:pPr>
        <w:spacing w:after="0" w:line="360" w:lineRule="auto"/>
        <w:jc w:val="center"/>
        <w:rPr>
          <w:rFonts w:ascii="Times New Roman" w:hAnsi="Times New Roman" w:cs="Times New Roman"/>
          <w:sz w:val="24"/>
          <w:szCs w:val="24"/>
          <w:lang w:eastAsia="ru-RU"/>
        </w:rPr>
      </w:pPr>
      <w:r w:rsidRPr="00E90597">
        <w:rPr>
          <w:rFonts w:ascii="Times New Roman" w:hAnsi="Times New Roman" w:cs="Times New Roman"/>
          <w:sz w:val="24"/>
          <w:szCs w:val="24"/>
          <w:lang w:eastAsia="ru-RU"/>
        </w:rPr>
        <w:t xml:space="preserve">Абдраманова С.С., </w:t>
      </w:r>
      <w:r>
        <w:rPr>
          <w:rFonts w:ascii="Times New Roman" w:hAnsi="Times New Roman" w:cs="Times New Roman"/>
          <w:sz w:val="24"/>
          <w:szCs w:val="24"/>
          <w:lang w:eastAsia="ru-RU"/>
        </w:rPr>
        <w:t>Крылова С.Г.</w:t>
      </w:r>
    </w:p>
    <w:p w:rsidR="005136D9" w:rsidRPr="00E90597" w:rsidRDefault="005136D9" w:rsidP="005136D9">
      <w:pPr>
        <w:spacing w:after="0" w:line="360" w:lineRule="auto"/>
        <w:jc w:val="center"/>
        <w:rPr>
          <w:rFonts w:ascii="Times New Roman" w:hAnsi="Times New Roman" w:cs="Times New Roman"/>
          <w:sz w:val="24"/>
          <w:szCs w:val="24"/>
          <w:lang w:eastAsia="ru-RU"/>
        </w:rPr>
      </w:pPr>
    </w:p>
    <w:p w:rsidR="005136D9" w:rsidRPr="00E90597" w:rsidRDefault="005136D9" w:rsidP="005136D9">
      <w:pPr>
        <w:spacing w:after="0" w:line="360" w:lineRule="auto"/>
        <w:jc w:val="center"/>
        <w:rPr>
          <w:rFonts w:ascii="Times New Roman" w:hAnsi="Times New Roman" w:cs="Times New Roman"/>
          <w:sz w:val="24"/>
          <w:szCs w:val="24"/>
        </w:rPr>
      </w:pPr>
      <w:r w:rsidRPr="00E90597">
        <w:rPr>
          <w:rFonts w:ascii="Times New Roman" w:hAnsi="Times New Roman" w:cs="Times New Roman"/>
          <w:sz w:val="24"/>
          <w:szCs w:val="24"/>
        </w:rPr>
        <w:t>КГП на ПХВ “Павлодарский областной кардиологический центр”, г. Павлодар, Казахстан</w:t>
      </w:r>
    </w:p>
    <w:p w:rsidR="005136D9" w:rsidRPr="00E90597" w:rsidRDefault="005136D9" w:rsidP="005136D9">
      <w:pPr>
        <w:spacing w:after="0" w:line="360" w:lineRule="auto"/>
        <w:ind w:firstLine="567"/>
        <w:jc w:val="both"/>
        <w:rPr>
          <w:rFonts w:ascii="Times New Roman" w:hAnsi="Times New Roman" w:cs="Times New Roman"/>
          <w:sz w:val="24"/>
          <w:szCs w:val="24"/>
        </w:rPr>
      </w:pPr>
    </w:p>
    <w:p w:rsidR="005136D9" w:rsidRPr="00E90597" w:rsidRDefault="005136D9" w:rsidP="005136D9">
      <w:pPr>
        <w:spacing w:after="0" w:line="360" w:lineRule="auto"/>
        <w:ind w:firstLine="567"/>
        <w:jc w:val="both"/>
        <w:rPr>
          <w:rFonts w:ascii="Times New Roman" w:hAnsi="Times New Roman" w:cs="Times New Roman"/>
          <w:sz w:val="24"/>
          <w:szCs w:val="24"/>
        </w:rPr>
      </w:pPr>
      <w:r w:rsidRPr="00E90597">
        <w:rPr>
          <w:rFonts w:ascii="Times New Roman" w:hAnsi="Times New Roman" w:cs="Times New Roman"/>
          <w:sz w:val="24"/>
          <w:szCs w:val="24"/>
        </w:rPr>
        <w:t>Острый коронарный синдром является проявлением коронарной катастрофы, в результате которой резко ухудшается или прекращается вовсе кровоснабжение участка сердечной мышцы. В этой ситуации, в зависимости от совокупности разных факторов (продолжительности, распространенности, возраста пациента, анамнеза жизни и заболевания, инструмен</w:t>
      </w:r>
      <w:r>
        <w:rPr>
          <w:rFonts w:ascii="Times New Roman" w:hAnsi="Times New Roman" w:cs="Times New Roman"/>
          <w:sz w:val="24"/>
          <w:szCs w:val="24"/>
        </w:rPr>
        <w:t>тальных и лабораторных данных и</w:t>
      </w:r>
      <w:r w:rsidRPr="00E90597">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д.) очень</w:t>
      </w:r>
      <w:r w:rsidRPr="00E90597">
        <w:rPr>
          <w:rFonts w:ascii="Times New Roman" w:hAnsi="Times New Roman" w:cs="Times New Roman"/>
          <w:sz w:val="24"/>
          <w:szCs w:val="24"/>
        </w:rPr>
        <w:t xml:space="preserve"> важно оценить степень риска развития фатальных осложнений для определения тактики ведения пациентов.</w:t>
      </w:r>
    </w:p>
    <w:p w:rsidR="005136D9" w:rsidRPr="00E90597" w:rsidRDefault="005136D9" w:rsidP="005136D9">
      <w:pPr>
        <w:spacing w:after="0" w:line="360" w:lineRule="auto"/>
        <w:ind w:firstLine="567"/>
        <w:jc w:val="both"/>
        <w:rPr>
          <w:rFonts w:ascii="Times New Roman" w:hAnsi="Times New Roman" w:cs="Times New Roman"/>
          <w:sz w:val="24"/>
          <w:szCs w:val="24"/>
        </w:rPr>
      </w:pPr>
      <w:r w:rsidRPr="00E90597">
        <w:rPr>
          <w:rFonts w:ascii="Times New Roman" w:hAnsi="Times New Roman" w:cs="Times New Roman"/>
          <w:sz w:val="24"/>
          <w:szCs w:val="24"/>
        </w:rPr>
        <w:t>На догоспитальном этапе обязательным являе</w:t>
      </w:r>
      <w:r>
        <w:rPr>
          <w:rFonts w:ascii="Times New Roman" w:hAnsi="Times New Roman" w:cs="Times New Roman"/>
          <w:sz w:val="24"/>
          <w:szCs w:val="24"/>
        </w:rPr>
        <w:t xml:space="preserve">тся постоянное мониторирование </w:t>
      </w:r>
      <w:r w:rsidRPr="00E90597">
        <w:rPr>
          <w:rFonts w:ascii="Times New Roman" w:hAnsi="Times New Roman" w:cs="Times New Roman"/>
          <w:sz w:val="24"/>
          <w:szCs w:val="24"/>
        </w:rPr>
        <w:t>состоян</w:t>
      </w:r>
      <w:r>
        <w:rPr>
          <w:rFonts w:ascii="Times New Roman" w:hAnsi="Times New Roman" w:cs="Times New Roman"/>
          <w:sz w:val="24"/>
          <w:szCs w:val="24"/>
        </w:rPr>
        <w:t>ия пациента с острым коронарным</w:t>
      </w:r>
      <w:r w:rsidRPr="00E90597">
        <w:rPr>
          <w:rFonts w:ascii="Times New Roman" w:hAnsi="Times New Roman" w:cs="Times New Roman"/>
          <w:sz w:val="24"/>
          <w:szCs w:val="24"/>
        </w:rPr>
        <w:t xml:space="preserve"> синдромом. Основное внимание уделяет</w:t>
      </w:r>
      <w:r>
        <w:rPr>
          <w:rFonts w:ascii="Times New Roman" w:hAnsi="Times New Roman" w:cs="Times New Roman"/>
          <w:sz w:val="24"/>
          <w:szCs w:val="24"/>
        </w:rPr>
        <w:t>ся ЭКГ мониторингу для контроля</w:t>
      </w:r>
      <w:r w:rsidRPr="00E90597">
        <w:rPr>
          <w:rFonts w:ascii="Times New Roman" w:hAnsi="Times New Roman" w:cs="Times New Roman"/>
          <w:sz w:val="24"/>
          <w:szCs w:val="24"/>
        </w:rPr>
        <w:t xml:space="preserve"> сердечного ритма и возможных изменений положения сегмента </w:t>
      </w:r>
      <w:r w:rsidRPr="00E90597">
        <w:rPr>
          <w:rFonts w:ascii="Times New Roman" w:hAnsi="Times New Roman" w:cs="Times New Roman"/>
          <w:sz w:val="24"/>
          <w:szCs w:val="24"/>
          <w:lang w:val="en-US"/>
        </w:rPr>
        <w:t>ST</w:t>
      </w:r>
      <w:r w:rsidRPr="00E90597">
        <w:rPr>
          <w:rFonts w:ascii="Times New Roman" w:hAnsi="Times New Roman" w:cs="Times New Roman"/>
          <w:sz w:val="24"/>
          <w:szCs w:val="24"/>
        </w:rPr>
        <w:t xml:space="preserve"> </w:t>
      </w:r>
      <w:r>
        <w:rPr>
          <w:rFonts w:ascii="Times New Roman" w:hAnsi="Times New Roman" w:cs="Times New Roman"/>
          <w:sz w:val="24"/>
          <w:szCs w:val="24"/>
        </w:rPr>
        <w:t xml:space="preserve">и зубца Т. </w:t>
      </w:r>
      <w:r w:rsidRPr="00E90597">
        <w:rPr>
          <w:rFonts w:ascii="Times New Roman" w:hAnsi="Times New Roman" w:cs="Times New Roman"/>
          <w:sz w:val="24"/>
          <w:szCs w:val="24"/>
        </w:rPr>
        <w:t>Некоторые виды аритмий являются свидетельством особой тяжести состояния и ухудшают прогноз заболевания.</w:t>
      </w:r>
    </w:p>
    <w:p w:rsidR="005136D9" w:rsidRPr="00E90597" w:rsidRDefault="005136D9" w:rsidP="005136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Проанализировано 150 случаев</w:t>
      </w:r>
      <w:r w:rsidRPr="00E90597">
        <w:rPr>
          <w:rFonts w:ascii="Times New Roman" w:hAnsi="Times New Roman" w:cs="Times New Roman"/>
          <w:sz w:val="24"/>
          <w:szCs w:val="24"/>
        </w:rPr>
        <w:t xml:space="preserve"> с острым корона</w:t>
      </w:r>
      <w:r>
        <w:rPr>
          <w:rFonts w:ascii="Times New Roman" w:hAnsi="Times New Roman" w:cs="Times New Roman"/>
          <w:sz w:val="24"/>
          <w:szCs w:val="24"/>
        </w:rPr>
        <w:t>рным синдромом. В 22% случаях (</w:t>
      </w:r>
      <w:r w:rsidRPr="00E90597">
        <w:rPr>
          <w:rFonts w:ascii="Times New Roman" w:hAnsi="Times New Roman" w:cs="Times New Roman"/>
          <w:sz w:val="24"/>
          <w:szCs w:val="24"/>
        </w:rPr>
        <w:t>33 пациента) регистрировались различные виды нарушения ритма сердца.</w:t>
      </w:r>
    </w:p>
    <w:p w:rsidR="005136D9" w:rsidRPr="00E90597" w:rsidRDefault="005136D9" w:rsidP="005136D9">
      <w:pPr>
        <w:spacing w:after="0" w:line="360" w:lineRule="auto"/>
        <w:ind w:firstLine="567"/>
        <w:jc w:val="both"/>
        <w:rPr>
          <w:rFonts w:ascii="Times New Roman" w:hAnsi="Times New Roman" w:cs="Times New Roman"/>
          <w:sz w:val="24"/>
          <w:szCs w:val="24"/>
        </w:rPr>
      </w:pPr>
      <w:r w:rsidRPr="00E90597">
        <w:rPr>
          <w:rFonts w:ascii="Times New Roman" w:hAnsi="Times New Roman" w:cs="Times New Roman"/>
          <w:sz w:val="24"/>
          <w:szCs w:val="24"/>
        </w:rPr>
        <w:t>Наджелудочковые экстрасистолы имели место у 11 пациентов (33,3%). У всех пациентов гемодинамика оставалась стабильной. После купирования болевого синдрома в 4-х случаях экстрасистолы «ушли</w:t>
      </w:r>
      <w:r>
        <w:rPr>
          <w:rFonts w:ascii="Times New Roman" w:hAnsi="Times New Roman" w:cs="Times New Roman"/>
          <w:sz w:val="24"/>
          <w:szCs w:val="24"/>
        </w:rPr>
        <w:t xml:space="preserve">» </w:t>
      </w:r>
      <w:r w:rsidRPr="00E90597">
        <w:rPr>
          <w:rFonts w:ascii="Times New Roman" w:hAnsi="Times New Roman" w:cs="Times New Roman"/>
          <w:sz w:val="24"/>
          <w:szCs w:val="24"/>
        </w:rPr>
        <w:t>без применения антиаритмических препаратов, в 3-х экстра</w:t>
      </w:r>
      <w:r>
        <w:rPr>
          <w:rFonts w:ascii="Times New Roman" w:hAnsi="Times New Roman" w:cs="Times New Roman"/>
          <w:sz w:val="24"/>
          <w:szCs w:val="24"/>
        </w:rPr>
        <w:t xml:space="preserve">систолы купированы применением </w:t>
      </w:r>
      <w:r w:rsidRPr="00E90597">
        <w:rPr>
          <w:rFonts w:ascii="Times New Roman" w:hAnsi="Times New Roman" w:cs="Times New Roman"/>
          <w:sz w:val="24"/>
          <w:szCs w:val="24"/>
        </w:rPr>
        <w:t>В- блокаторов. Пароксизм фибрилляци</w:t>
      </w:r>
      <w:r>
        <w:rPr>
          <w:rFonts w:ascii="Times New Roman" w:hAnsi="Times New Roman" w:cs="Times New Roman"/>
          <w:sz w:val="24"/>
          <w:szCs w:val="24"/>
        </w:rPr>
        <w:t>и предсердий зафиксирован у 4-х</w:t>
      </w:r>
      <w:r w:rsidRPr="00E90597">
        <w:rPr>
          <w:rFonts w:ascii="Times New Roman" w:hAnsi="Times New Roman" w:cs="Times New Roman"/>
          <w:sz w:val="24"/>
          <w:szCs w:val="24"/>
        </w:rPr>
        <w:t xml:space="preserve"> пациентов, бригадой скорой помощи применялся амиадарон в/в 300-450 мг в комплексе оказания помощи при остром коронарном синдроме. Гемодинамика была стабильной, на догоспитальном этапе достигнута нормосистолия. </w:t>
      </w:r>
    </w:p>
    <w:p w:rsidR="005136D9" w:rsidRPr="00E90597" w:rsidRDefault="005136D9" w:rsidP="005136D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большинстве случаев (22 </w:t>
      </w:r>
      <w:r w:rsidRPr="00E90597">
        <w:rPr>
          <w:rFonts w:ascii="Times New Roman" w:hAnsi="Times New Roman" w:cs="Times New Roman"/>
          <w:sz w:val="24"/>
          <w:szCs w:val="24"/>
        </w:rPr>
        <w:t>пациентов -</w:t>
      </w:r>
      <w:r>
        <w:rPr>
          <w:rFonts w:ascii="Times New Roman" w:hAnsi="Times New Roman" w:cs="Times New Roman"/>
          <w:sz w:val="24"/>
          <w:szCs w:val="24"/>
          <w:lang w:val="kk-KZ"/>
        </w:rPr>
        <w:t xml:space="preserve"> </w:t>
      </w:r>
      <w:r w:rsidRPr="00E90597">
        <w:rPr>
          <w:rFonts w:ascii="Times New Roman" w:hAnsi="Times New Roman" w:cs="Times New Roman"/>
          <w:sz w:val="24"/>
          <w:szCs w:val="24"/>
        </w:rPr>
        <w:t xml:space="preserve">66,7%) имели место желудочковые нарушения ритма. Основную часть представляли желудочковые экстрасистолы. Редкие желудочковые экстрасистолы – у 13 пациентов, что составило 59%, частые желудочковые экстрасистолы – у </w:t>
      </w:r>
      <w:r>
        <w:rPr>
          <w:rFonts w:ascii="Times New Roman" w:hAnsi="Times New Roman" w:cs="Times New Roman"/>
          <w:sz w:val="24"/>
          <w:szCs w:val="24"/>
        </w:rPr>
        <w:t>5 пациентов или в 22,7% случаев</w:t>
      </w:r>
      <w:r w:rsidRPr="00E90597">
        <w:rPr>
          <w:rFonts w:ascii="Times New Roman" w:hAnsi="Times New Roman" w:cs="Times New Roman"/>
          <w:sz w:val="24"/>
          <w:szCs w:val="24"/>
        </w:rPr>
        <w:t>, в 18% (4 случаях) зафиксированы политопные экстрасистолы.</w:t>
      </w:r>
    </w:p>
    <w:p w:rsidR="005136D9" w:rsidRPr="00E90597" w:rsidRDefault="005136D9" w:rsidP="005136D9">
      <w:pPr>
        <w:spacing w:after="0" w:line="360" w:lineRule="auto"/>
        <w:ind w:firstLine="567"/>
        <w:jc w:val="both"/>
        <w:rPr>
          <w:rFonts w:ascii="Times New Roman" w:hAnsi="Times New Roman" w:cs="Times New Roman"/>
          <w:sz w:val="24"/>
          <w:szCs w:val="24"/>
        </w:rPr>
      </w:pPr>
      <w:r w:rsidRPr="00E90597">
        <w:rPr>
          <w:rFonts w:ascii="Times New Roman" w:hAnsi="Times New Roman" w:cs="Times New Roman"/>
          <w:sz w:val="24"/>
          <w:szCs w:val="24"/>
        </w:rPr>
        <w:t>АВ блокада 3</w:t>
      </w:r>
      <w:r>
        <w:rPr>
          <w:rFonts w:ascii="Times New Roman" w:hAnsi="Times New Roman" w:cs="Times New Roman"/>
          <w:sz w:val="24"/>
          <w:szCs w:val="24"/>
          <w:lang w:val="kk-KZ"/>
        </w:rPr>
        <w:t xml:space="preserve"> </w:t>
      </w:r>
      <w:r w:rsidRPr="00E90597">
        <w:rPr>
          <w:rFonts w:ascii="Times New Roman" w:hAnsi="Times New Roman" w:cs="Times New Roman"/>
          <w:sz w:val="24"/>
          <w:szCs w:val="24"/>
        </w:rPr>
        <w:t>степени сопровождала острый коронарный синдром в 2-х случаях, в одном случае - АВ блокада 2 степени Мобитц 2 с частотой сокращения желудочков 50 в мин.</w:t>
      </w:r>
    </w:p>
    <w:p w:rsidR="005136D9" w:rsidRPr="00E90597" w:rsidRDefault="005136D9" w:rsidP="005136D9">
      <w:pPr>
        <w:spacing w:after="0" w:line="360" w:lineRule="auto"/>
        <w:ind w:firstLine="567"/>
        <w:jc w:val="both"/>
        <w:rPr>
          <w:rFonts w:ascii="Times New Roman" w:hAnsi="Times New Roman" w:cs="Times New Roman"/>
          <w:sz w:val="24"/>
          <w:szCs w:val="24"/>
        </w:rPr>
      </w:pPr>
      <w:r w:rsidRPr="00E90597">
        <w:rPr>
          <w:rFonts w:ascii="Times New Roman" w:hAnsi="Times New Roman" w:cs="Times New Roman"/>
          <w:sz w:val="24"/>
          <w:szCs w:val="24"/>
        </w:rPr>
        <w:t>Таким образом, при остром коронарном синдроме с сопутствующими нарушениями сердечного ритма, чаще встречаются желудочковые формы аритмий. Некоторые из них представляли реальную угрозу для жизни пациента. Это в очередной раз подтверждает необходимость мониторирования сердечного ритма при остром коронарном синдроме на догоспитальном для своевременного принятия</w:t>
      </w:r>
      <w:r>
        <w:rPr>
          <w:rFonts w:ascii="Times New Roman" w:hAnsi="Times New Roman" w:cs="Times New Roman"/>
          <w:sz w:val="24"/>
          <w:szCs w:val="24"/>
        </w:rPr>
        <w:t xml:space="preserve"> мер по стабилизации состояния </w:t>
      </w:r>
      <w:r w:rsidRPr="00E90597">
        <w:rPr>
          <w:rFonts w:ascii="Times New Roman" w:hAnsi="Times New Roman" w:cs="Times New Roman"/>
          <w:sz w:val="24"/>
          <w:szCs w:val="24"/>
        </w:rPr>
        <w:t xml:space="preserve">пациента. </w:t>
      </w:r>
    </w:p>
    <w:p w:rsidR="005A1A73" w:rsidRDefault="005A1A73" w:rsidP="005136D9">
      <w:pPr>
        <w:spacing w:after="0" w:line="360" w:lineRule="auto"/>
        <w:jc w:val="center"/>
        <w:rPr>
          <w:rFonts w:ascii="Times New Roman" w:hAnsi="Times New Roman" w:cs="Times New Roman"/>
          <w:b/>
          <w:caps/>
          <w:sz w:val="24"/>
          <w:szCs w:val="24"/>
          <w:lang w:eastAsia="ru-RU"/>
        </w:rPr>
      </w:pPr>
    </w:p>
    <w:p w:rsidR="005136D9" w:rsidRPr="00E90597" w:rsidRDefault="005136D9" w:rsidP="005136D9">
      <w:pPr>
        <w:spacing w:after="0" w:line="360" w:lineRule="auto"/>
        <w:jc w:val="center"/>
        <w:rPr>
          <w:rFonts w:ascii="Times New Roman" w:hAnsi="Times New Roman" w:cs="Times New Roman"/>
          <w:b/>
          <w:caps/>
          <w:sz w:val="24"/>
          <w:szCs w:val="24"/>
          <w:lang w:eastAsia="ru-RU"/>
        </w:rPr>
      </w:pPr>
      <w:r w:rsidRPr="00E90597">
        <w:rPr>
          <w:rFonts w:ascii="Times New Roman" w:hAnsi="Times New Roman" w:cs="Times New Roman"/>
          <w:b/>
          <w:caps/>
          <w:sz w:val="24"/>
          <w:szCs w:val="24"/>
          <w:lang w:eastAsia="ru-RU"/>
        </w:rPr>
        <w:t>Значение магнитно-резонансной томографии в диагностике поражения миокарда без обструкции коронарного русла.</w:t>
      </w:r>
    </w:p>
    <w:p w:rsidR="005136D9" w:rsidRDefault="005136D9" w:rsidP="005136D9">
      <w:pPr>
        <w:spacing w:after="0" w:line="360" w:lineRule="auto"/>
        <w:jc w:val="center"/>
        <w:rPr>
          <w:rFonts w:ascii="Times New Roman" w:hAnsi="Times New Roman" w:cs="Times New Roman"/>
          <w:sz w:val="24"/>
          <w:szCs w:val="24"/>
          <w:lang w:eastAsia="ru-RU"/>
        </w:rPr>
      </w:pPr>
    </w:p>
    <w:p w:rsidR="005136D9" w:rsidRDefault="005136D9" w:rsidP="005136D9">
      <w:pPr>
        <w:spacing w:after="0" w:line="360" w:lineRule="auto"/>
        <w:jc w:val="center"/>
        <w:rPr>
          <w:rFonts w:ascii="Times New Roman" w:hAnsi="Times New Roman" w:cs="Times New Roman"/>
          <w:sz w:val="24"/>
          <w:szCs w:val="24"/>
          <w:lang w:eastAsia="ru-RU"/>
        </w:rPr>
      </w:pPr>
      <w:r w:rsidRPr="00E90597">
        <w:rPr>
          <w:rFonts w:ascii="Times New Roman" w:hAnsi="Times New Roman" w:cs="Times New Roman"/>
          <w:sz w:val="24"/>
          <w:szCs w:val="24"/>
          <w:lang w:eastAsia="ru-RU"/>
        </w:rPr>
        <w:t>Абдраманова С.С., Крылова С.Г., Жантимирова А.А.</w:t>
      </w:r>
    </w:p>
    <w:p w:rsidR="005136D9" w:rsidRPr="00E90597" w:rsidRDefault="005136D9" w:rsidP="005136D9">
      <w:pPr>
        <w:spacing w:after="0" w:line="360" w:lineRule="auto"/>
        <w:jc w:val="center"/>
        <w:rPr>
          <w:rFonts w:ascii="Times New Roman" w:hAnsi="Times New Roman" w:cs="Times New Roman"/>
          <w:sz w:val="24"/>
          <w:szCs w:val="24"/>
          <w:lang w:eastAsia="ru-RU"/>
        </w:rPr>
      </w:pPr>
    </w:p>
    <w:p w:rsidR="005136D9" w:rsidRPr="00E90597" w:rsidRDefault="005136D9" w:rsidP="005136D9">
      <w:pPr>
        <w:spacing w:after="0" w:line="360" w:lineRule="auto"/>
        <w:jc w:val="center"/>
        <w:rPr>
          <w:rFonts w:ascii="Times New Roman" w:hAnsi="Times New Roman" w:cs="Times New Roman"/>
          <w:sz w:val="24"/>
          <w:szCs w:val="24"/>
        </w:rPr>
      </w:pPr>
      <w:r w:rsidRPr="00E90597">
        <w:rPr>
          <w:rFonts w:ascii="Times New Roman" w:hAnsi="Times New Roman" w:cs="Times New Roman"/>
          <w:sz w:val="24"/>
          <w:szCs w:val="24"/>
        </w:rPr>
        <w:t>КГП на ПХВ “Павлодарский областной кардиологический центр”, г. Павлодар, Казахстан</w:t>
      </w:r>
    </w:p>
    <w:p w:rsidR="005136D9" w:rsidRPr="00E90597" w:rsidRDefault="005136D9" w:rsidP="005136D9">
      <w:pPr>
        <w:spacing w:after="0" w:line="360" w:lineRule="auto"/>
        <w:ind w:firstLine="567"/>
        <w:jc w:val="both"/>
        <w:rPr>
          <w:rFonts w:ascii="Times New Roman" w:hAnsi="Times New Roman" w:cs="Times New Roman"/>
          <w:sz w:val="24"/>
          <w:szCs w:val="24"/>
        </w:rPr>
      </w:pPr>
    </w:p>
    <w:p w:rsidR="005136D9" w:rsidRPr="00E90597" w:rsidRDefault="005136D9" w:rsidP="005136D9">
      <w:pPr>
        <w:shd w:val="clear" w:color="auto" w:fill="FFFFFF"/>
        <w:spacing w:after="0" w:line="360" w:lineRule="auto"/>
        <w:ind w:firstLine="567"/>
        <w:jc w:val="both"/>
        <w:rPr>
          <w:rFonts w:ascii="Times New Roman" w:eastAsia="Times New Roman" w:hAnsi="Times New Roman" w:cs="Times New Roman"/>
          <w:color w:val="555555"/>
          <w:sz w:val="24"/>
          <w:szCs w:val="24"/>
          <w:lang w:eastAsia="ru-RU"/>
        </w:rPr>
      </w:pPr>
      <w:r w:rsidRPr="00E90597">
        <w:rPr>
          <w:rFonts w:ascii="Times New Roman" w:eastAsia="Times New Roman" w:hAnsi="Times New Roman" w:cs="Times New Roman"/>
          <w:b/>
          <w:bCs/>
          <w:color w:val="222222"/>
          <w:sz w:val="24"/>
          <w:szCs w:val="24"/>
          <w:lang w:eastAsia="ru-RU"/>
        </w:rPr>
        <w:t>Цель.</w:t>
      </w:r>
      <w:r w:rsidRPr="00E90597">
        <w:rPr>
          <w:rFonts w:ascii="Times New Roman" w:eastAsia="Times New Roman" w:hAnsi="Times New Roman" w:cs="Times New Roman"/>
          <w:color w:val="555555"/>
          <w:sz w:val="24"/>
          <w:szCs w:val="24"/>
          <w:lang w:eastAsia="ru-RU"/>
        </w:rPr>
        <w:t xml:space="preserve"> Определить диагностические возможности магнитно-резонансной томографии (МРТ) сердца в диагностике заболеваний миокарда без обструктивного поражения коронарных артерий.</w:t>
      </w:r>
    </w:p>
    <w:p w:rsidR="005136D9" w:rsidRDefault="005136D9" w:rsidP="005136D9">
      <w:pPr>
        <w:spacing w:after="0" w:line="360" w:lineRule="auto"/>
        <w:ind w:firstLine="567"/>
        <w:jc w:val="both"/>
        <w:rPr>
          <w:rFonts w:ascii="Times New Roman" w:eastAsia="Times New Roman" w:hAnsi="Times New Roman" w:cs="Times New Roman"/>
          <w:color w:val="555555"/>
          <w:sz w:val="24"/>
          <w:szCs w:val="24"/>
          <w:lang w:eastAsia="ru-RU"/>
        </w:rPr>
      </w:pPr>
      <w:r w:rsidRPr="00E90597">
        <w:rPr>
          <w:rFonts w:ascii="Times New Roman" w:eastAsia="Times New Roman" w:hAnsi="Times New Roman" w:cs="Times New Roman"/>
          <w:b/>
          <w:bCs/>
          <w:color w:val="222222"/>
          <w:sz w:val="24"/>
          <w:szCs w:val="24"/>
          <w:lang w:eastAsia="ru-RU"/>
        </w:rPr>
        <w:t>Материалы и методы.</w:t>
      </w:r>
      <w:r w:rsidRPr="00E90597">
        <w:rPr>
          <w:rFonts w:ascii="Times New Roman" w:eastAsia="Times New Roman" w:hAnsi="Times New Roman" w:cs="Times New Roman"/>
          <w:color w:val="555555"/>
          <w:sz w:val="24"/>
          <w:szCs w:val="24"/>
          <w:lang w:eastAsia="ru-RU"/>
        </w:rPr>
        <w:t xml:space="preserve"> Анализ проведен среди 30 пациентов в возрасте от 30 до 70 лет, имеющих по данным ЭХОКГ снижение систолической функции миокарда или наличие очагов гипо- и акинезов в левом желудочке, предварительно выполнены КАГ или </w:t>
      </w:r>
      <w:r>
        <w:rPr>
          <w:rFonts w:ascii="Times New Roman" w:eastAsia="Times New Roman" w:hAnsi="Times New Roman" w:cs="Times New Roman"/>
          <w:color w:val="555555"/>
          <w:sz w:val="24"/>
          <w:szCs w:val="24"/>
          <w:lang w:eastAsia="ru-RU"/>
        </w:rPr>
        <w:t>КТ сердца с синхронизацией ЭКГ.</w:t>
      </w:r>
      <w:r w:rsidRPr="00E90597">
        <w:rPr>
          <w:rFonts w:ascii="Times New Roman" w:eastAsia="Times New Roman" w:hAnsi="Times New Roman" w:cs="Times New Roman"/>
          <w:color w:val="555555"/>
          <w:sz w:val="24"/>
          <w:szCs w:val="24"/>
          <w:lang w:eastAsia="ru-RU"/>
        </w:rPr>
        <w:t xml:space="preserve"> </w:t>
      </w:r>
      <w:r>
        <w:rPr>
          <w:rFonts w:ascii="Times New Roman" w:eastAsia="Times New Roman" w:hAnsi="Times New Roman" w:cs="Times New Roman"/>
          <w:color w:val="555555"/>
          <w:sz w:val="24"/>
          <w:szCs w:val="24"/>
          <w:lang w:eastAsia="ru-RU"/>
        </w:rPr>
        <w:t xml:space="preserve">Всем больным </w:t>
      </w:r>
      <w:r w:rsidRPr="00E90597">
        <w:rPr>
          <w:rFonts w:ascii="Times New Roman" w:eastAsia="Times New Roman" w:hAnsi="Times New Roman" w:cs="Times New Roman"/>
          <w:color w:val="555555"/>
          <w:sz w:val="24"/>
          <w:szCs w:val="24"/>
          <w:lang w:eastAsia="ru-RU"/>
        </w:rPr>
        <w:t>исследование проведено на магнитно-резонансном томографе 1,5 Тесла с использованием стандартного протокола, включающего Т2-взвешенные изображения, кино-последовательности и отсроченное контрастирование.</w:t>
      </w:r>
    </w:p>
    <w:p w:rsidR="005136D9" w:rsidRDefault="005136D9" w:rsidP="005136D9">
      <w:pPr>
        <w:spacing w:after="0" w:line="360" w:lineRule="auto"/>
        <w:ind w:firstLine="567"/>
        <w:jc w:val="both"/>
        <w:rPr>
          <w:rFonts w:ascii="Times New Roman" w:eastAsia="Times New Roman" w:hAnsi="Times New Roman" w:cs="Times New Roman"/>
          <w:color w:val="555555"/>
          <w:sz w:val="24"/>
          <w:szCs w:val="24"/>
          <w:lang w:eastAsia="ru-RU"/>
        </w:rPr>
      </w:pPr>
      <w:r w:rsidRPr="00E90597">
        <w:rPr>
          <w:rFonts w:ascii="Times New Roman" w:eastAsia="Times New Roman" w:hAnsi="Times New Roman" w:cs="Times New Roman"/>
          <w:b/>
          <w:bCs/>
          <w:color w:val="222222"/>
          <w:sz w:val="24"/>
          <w:szCs w:val="24"/>
          <w:lang w:eastAsia="ru-RU"/>
        </w:rPr>
        <w:t>Результаты.</w:t>
      </w:r>
      <w:r>
        <w:rPr>
          <w:rFonts w:ascii="Times New Roman" w:eastAsia="Times New Roman" w:hAnsi="Times New Roman" w:cs="Times New Roman"/>
          <w:color w:val="555555"/>
          <w:sz w:val="24"/>
          <w:szCs w:val="24"/>
          <w:lang w:eastAsia="ru-RU"/>
        </w:rPr>
        <w:t xml:space="preserve"> </w:t>
      </w:r>
      <w:r w:rsidRPr="00E90597">
        <w:rPr>
          <w:rFonts w:ascii="Times New Roman" w:eastAsia="Times New Roman" w:hAnsi="Times New Roman" w:cs="Times New Roman"/>
          <w:color w:val="555555"/>
          <w:sz w:val="24"/>
          <w:szCs w:val="24"/>
          <w:lang w:eastAsia="ru-RU"/>
        </w:rPr>
        <w:t>По данным МРТ сердца ишемическое поражение сердца выявлено у 10 (33% пациентов), миокардит – у 15 (50%),</w:t>
      </w:r>
      <w:r>
        <w:rPr>
          <w:rFonts w:ascii="Times New Roman" w:eastAsia="Times New Roman" w:hAnsi="Times New Roman" w:cs="Times New Roman"/>
          <w:color w:val="555555"/>
          <w:sz w:val="24"/>
          <w:szCs w:val="24"/>
          <w:lang w:val="kk-KZ" w:eastAsia="ru-RU"/>
        </w:rPr>
        <w:t xml:space="preserve"> </w:t>
      </w:r>
      <w:r w:rsidRPr="00E90597">
        <w:rPr>
          <w:rFonts w:ascii="Times New Roman" w:eastAsia="Times New Roman" w:hAnsi="Times New Roman" w:cs="Times New Roman"/>
          <w:color w:val="555555"/>
          <w:sz w:val="24"/>
          <w:szCs w:val="24"/>
          <w:lang w:eastAsia="ru-RU"/>
        </w:rPr>
        <w:t>гипертрофическая кардиомиопатия – у 1</w:t>
      </w:r>
      <w:r>
        <w:rPr>
          <w:rFonts w:ascii="Times New Roman" w:eastAsia="Times New Roman" w:hAnsi="Times New Roman" w:cs="Times New Roman"/>
          <w:color w:val="555555"/>
          <w:sz w:val="24"/>
          <w:szCs w:val="24"/>
          <w:lang w:eastAsia="ru-RU"/>
        </w:rPr>
        <w:t xml:space="preserve"> </w:t>
      </w:r>
      <w:r w:rsidRPr="00E90597">
        <w:rPr>
          <w:rFonts w:ascii="Times New Roman" w:eastAsia="Times New Roman" w:hAnsi="Times New Roman" w:cs="Times New Roman"/>
          <w:color w:val="555555"/>
          <w:sz w:val="24"/>
          <w:szCs w:val="24"/>
          <w:lang w:eastAsia="ru-RU"/>
        </w:rPr>
        <w:t>(3%). У 4 –х пациентов</w:t>
      </w:r>
      <w:r>
        <w:rPr>
          <w:rFonts w:ascii="Times New Roman" w:eastAsia="Times New Roman" w:hAnsi="Times New Roman" w:cs="Times New Roman"/>
          <w:color w:val="555555"/>
          <w:sz w:val="24"/>
          <w:szCs w:val="24"/>
          <w:lang w:val="kk-KZ" w:eastAsia="ru-RU"/>
        </w:rPr>
        <w:t xml:space="preserve"> </w:t>
      </w:r>
      <w:r w:rsidRPr="00E90597">
        <w:rPr>
          <w:rFonts w:ascii="Times New Roman" w:eastAsia="Times New Roman" w:hAnsi="Times New Roman" w:cs="Times New Roman"/>
          <w:color w:val="555555"/>
          <w:sz w:val="24"/>
          <w:szCs w:val="24"/>
          <w:lang w:eastAsia="ru-RU"/>
        </w:rPr>
        <w:t>(9 %) МРТ соответствовала норме. Средний возраст больных с ишемическим генезом поражения миокарда был выше, чем возраст пациентов в других группах и составил 66 лет. Средний возраст пациентов с миокардитическим поражением миокарда составил в среднем 53 года.  В группе пациентов с ишемическим поражением миокарда превалировали мужчины, 10 из 15, или 66%, в то время как среди лиц с признаками миокардита, женщины составили 78%. Конкретный диагноз установлен у 73,9% пациентов.</w:t>
      </w:r>
    </w:p>
    <w:p w:rsidR="005136D9" w:rsidRPr="00E90597" w:rsidRDefault="005136D9" w:rsidP="005136D9">
      <w:pPr>
        <w:spacing w:after="0" w:line="360" w:lineRule="auto"/>
        <w:ind w:firstLine="567"/>
        <w:jc w:val="both"/>
        <w:rPr>
          <w:rFonts w:ascii="Times New Roman" w:hAnsi="Times New Roman" w:cs="Times New Roman"/>
          <w:sz w:val="24"/>
          <w:szCs w:val="24"/>
        </w:rPr>
      </w:pPr>
      <w:r w:rsidRPr="00E90597">
        <w:rPr>
          <w:rFonts w:ascii="Times New Roman" w:eastAsia="Times New Roman" w:hAnsi="Times New Roman" w:cs="Times New Roman"/>
          <w:b/>
          <w:bCs/>
          <w:color w:val="222222"/>
          <w:sz w:val="24"/>
          <w:szCs w:val="24"/>
          <w:lang w:eastAsia="ru-RU"/>
        </w:rPr>
        <w:t>Заключение.</w:t>
      </w:r>
      <w:r>
        <w:rPr>
          <w:rFonts w:ascii="Times New Roman" w:eastAsia="Times New Roman" w:hAnsi="Times New Roman" w:cs="Times New Roman"/>
          <w:color w:val="555555"/>
          <w:sz w:val="24"/>
          <w:szCs w:val="24"/>
          <w:lang w:eastAsia="ru-RU"/>
        </w:rPr>
        <w:t xml:space="preserve"> </w:t>
      </w:r>
      <w:r w:rsidRPr="00E90597">
        <w:rPr>
          <w:rFonts w:ascii="Times New Roman" w:eastAsia="Times New Roman" w:hAnsi="Times New Roman" w:cs="Times New Roman"/>
          <w:color w:val="000000"/>
          <w:sz w:val="24"/>
          <w:szCs w:val="24"/>
          <w:shd w:val="clear" w:color="auto" w:fill="FBFBFB"/>
          <w:lang w:eastAsia="ru-RU"/>
        </w:rPr>
        <w:t xml:space="preserve">Сердечный магнитный резонанс (СМР) с гадолинием </w:t>
      </w:r>
      <w:r>
        <w:rPr>
          <w:rFonts w:ascii="Times New Roman" w:eastAsia="Times New Roman" w:hAnsi="Times New Roman" w:cs="Times New Roman"/>
          <w:color w:val="000000"/>
          <w:sz w:val="24"/>
          <w:szCs w:val="24"/>
          <w:shd w:val="clear" w:color="auto" w:fill="FBFBFB"/>
          <w:lang w:eastAsia="ru-RU"/>
        </w:rPr>
        <w:t>является методом диагностики</w:t>
      </w:r>
      <w:r w:rsidRPr="00E90597">
        <w:rPr>
          <w:rFonts w:ascii="Times New Roman" w:eastAsia="Times New Roman" w:hAnsi="Times New Roman" w:cs="Times New Roman"/>
          <w:color w:val="000000"/>
          <w:sz w:val="24"/>
          <w:szCs w:val="24"/>
          <w:shd w:val="clear" w:color="auto" w:fill="FBFBFB"/>
          <w:lang w:eastAsia="ru-RU"/>
        </w:rPr>
        <w:t xml:space="preserve"> с высокой точностью и высокой чувствительностью</w:t>
      </w:r>
      <w:r>
        <w:rPr>
          <w:rFonts w:ascii="Times New Roman" w:eastAsia="Times New Roman" w:hAnsi="Times New Roman" w:cs="Times New Roman"/>
          <w:color w:val="000000"/>
          <w:sz w:val="24"/>
          <w:szCs w:val="24"/>
          <w:shd w:val="clear" w:color="auto" w:fill="FBFBFB"/>
          <w:lang w:eastAsia="ru-RU"/>
        </w:rPr>
        <w:t xml:space="preserve">, в том числе при </w:t>
      </w:r>
      <w:r w:rsidRPr="00E90597">
        <w:rPr>
          <w:rFonts w:ascii="Times New Roman" w:eastAsia="Times New Roman" w:hAnsi="Times New Roman" w:cs="Times New Roman"/>
          <w:color w:val="000000"/>
          <w:sz w:val="24"/>
          <w:szCs w:val="24"/>
          <w:shd w:val="clear" w:color="auto" w:fill="FBFBFB"/>
          <w:lang w:eastAsia="ru-RU"/>
        </w:rPr>
        <w:t xml:space="preserve">поражении миокарда малых размеров, которые не визуализируются стандартными методами </w:t>
      </w:r>
      <w:r w:rsidRPr="00E90597">
        <w:rPr>
          <w:rFonts w:ascii="Times New Roman" w:hAnsi="Times New Roman" w:cs="Times New Roman"/>
          <w:sz w:val="24"/>
          <w:szCs w:val="24"/>
        </w:rPr>
        <w:t>или имеют неубедительный характер. Метод так же позволяет дифференцировать ишемическое и неишемическое повреждение миокарда (миокардит, кардиомиопатия, диссекция артерии и другое), что опр</w:t>
      </w:r>
      <w:r>
        <w:rPr>
          <w:rFonts w:ascii="Times New Roman" w:hAnsi="Times New Roman" w:cs="Times New Roman"/>
          <w:sz w:val="24"/>
          <w:szCs w:val="24"/>
        </w:rPr>
        <w:t xml:space="preserve">еделяет выбор тактики лечения. </w:t>
      </w:r>
      <w:r w:rsidRPr="00E90597">
        <w:rPr>
          <w:rFonts w:ascii="Times New Roman" w:hAnsi="Times New Roman" w:cs="Times New Roman"/>
          <w:sz w:val="24"/>
          <w:szCs w:val="24"/>
        </w:rPr>
        <w:t xml:space="preserve">Чувствительность метода составляет 91%, а специфичность 81%.  </w:t>
      </w:r>
    </w:p>
    <w:p w:rsidR="005136D9" w:rsidRPr="00E90597" w:rsidRDefault="005136D9" w:rsidP="005136D9">
      <w:pPr>
        <w:spacing w:after="0" w:line="360" w:lineRule="auto"/>
        <w:ind w:firstLine="567"/>
        <w:jc w:val="both"/>
        <w:rPr>
          <w:rFonts w:ascii="Times New Roman" w:hAnsi="Times New Roman" w:cs="Times New Roman"/>
          <w:sz w:val="24"/>
          <w:szCs w:val="24"/>
        </w:rPr>
      </w:pPr>
      <w:r w:rsidRPr="00E90597">
        <w:rPr>
          <w:rFonts w:ascii="Times New Roman" w:hAnsi="Times New Roman" w:cs="Times New Roman"/>
          <w:sz w:val="24"/>
          <w:szCs w:val="24"/>
        </w:rPr>
        <w:t xml:space="preserve">Неинвазивность и доступность метода делает возможным его использование среди широкого круга пациентов. Кроме того, </w:t>
      </w:r>
      <w:r w:rsidRPr="00E90597">
        <w:rPr>
          <w:rFonts w:ascii="Times New Roman" w:hAnsi="Times New Roman" w:cs="Times New Roman"/>
          <w:color w:val="0A0A0A"/>
          <w:sz w:val="24"/>
          <w:szCs w:val="24"/>
          <w:shd w:val="clear" w:color="auto" w:fill="FEFEFE"/>
        </w:rPr>
        <w:t>биопсия миокарда, рассматриваемая в прошлом в некоторых исследованиях как "золотой стандарт" в выявлении некоронарогенных поражений миокарда, имеет ряд ограничений.</w:t>
      </w:r>
      <w:r w:rsidRPr="00E90597">
        <w:rPr>
          <w:rFonts w:ascii="Times New Roman" w:hAnsi="Times New Roman" w:cs="Times New Roman"/>
          <w:sz w:val="24"/>
          <w:szCs w:val="24"/>
        </w:rPr>
        <w:t xml:space="preserve"> </w:t>
      </w:r>
      <w:r w:rsidRPr="00E90597">
        <w:rPr>
          <w:rFonts w:ascii="Times New Roman" w:hAnsi="Times New Roman" w:cs="Times New Roman"/>
          <w:color w:val="0A0A0A"/>
          <w:sz w:val="24"/>
          <w:szCs w:val="24"/>
          <w:shd w:val="clear" w:color="auto" w:fill="FEFEFE"/>
        </w:rPr>
        <w:t>В литературе описано, что участки патологических изменений в миокарде при КМП и миокардитах часто локализуются субэпикардиально или интрамурально и практически недоступны для биопсии, выполняемой из правого желудочка.</w:t>
      </w:r>
      <w:r>
        <w:rPr>
          <w:rFonts w:ascii="Times New Roman" w:hAnsi="Times New Roman" w:cs="Times New Roman"/>
          <w:color w:val="0A0A0A"/>
          <w:sz w:val="24"/>
          <w:szCs w:val="24"/>
          <w:shd w:val="clear" w:color="auto" w:fill="FEFEFE"/>
          <w:lang w:val="kk-KZ"/>
        </w:rPr>
        <w:t xml:space="preserve"> </w:t>
      </w:r>
      <w:r w:rsidRPr="00E90597">
        <w:rPr>
          <w:rFonts w:ascii="Times New Roman" w:hAnsi="Times New Roman" w:cs="Times New Roman"/>
          <w:color w:val="0A0A0A"/>
          <w:sz w:val="24"/>
          <w:szCs w:val="24"/>
          <w:shd w:val="clear" w:color="auto" w:fill="FEFEFE"/>
        </w:rPr>
        <w:t>В таких сложных ситуациях, именно МРТ сердца играет ведущую роль в диагностике и определении тактики ведения пациента. В настоящее время проводится дальнейшее совершенствование метода МРТ сердца, что еще более повысит диагностическую ценность данного исследования</w:t>
      </w:r>
    </w:p>
    <w:p w:rsidR="005136D9" w:rsidRPr="00E90597" w:rsidRDefault="005136D9" w:rsidP="005136D9">
      <w:pPr>
        <w:spacing w:after="0" w:line="360" w:lineRule="auto"/>
        <w:ind w:firstLine="567"/>
        <w:jc w:val="both"/>
        <w:rPr>
          <w:rFonts w:ascii="Times New Roman" w:hAnsi="Times New Roman" w:cs="Times New Roman"/>
          <w:sz w:val="24"/>
          <w:szCs w:val="24"/>
        </w:rPr>
      </w:pPr>
    </w:p>
    <w:p w:rsidR="009D7F56" w:rsidRPr="003973BE" w:rsidRDefault="009D7F56" w:rsidP="009D7F56">
      <w:pPr>
        <w:spacing w:after="0" w:line="360" w:lineRule="auto"/>
        <w:jc w:val="center"/>
        <w:rPr>
          <w:rFonts w:ascii="Times New Roman" w:hAnsi="Times New Roman" w:cs="Times New Roman"/>
          <w:b/>
          <w:caps/>
          <w:color w:val="212121"/>
          <w:sz w:val="24"/>
          <w:szCs w:val="24"/>
          <w:shd w:val="clear" w:color="auto" w:fill="FFFFFF"/>
        </w:rPr>
      </w:pPr>
      <w:r w:rsidRPr="003973BE">
        <w:rPr>
          <w:rFonts w:ascii="Times New Roman" w:hAnsi="Times New Roman" w:cs="Times New Roman"/>
          <w:b/>
          <w:caps/>
          <w:color w:val="212121"/>
          <w:sz w:val="24"/>
          <w:szCs w:val="24"/>
          <w:shd w:val="clear" w:color="auto" w:fill="FFFFFF"/>
        </w:rPr>
        <w:t xml:space="preserve">Случай вторичной кардиомиопатий под маской </w:t>
      </w:r>
    </w:p>
    <w:p w:rsidR="009D7F56" w:rsidRPr="003973BE" w:rsidRDefault="009D7F56" w:rsidP="009D7F56">
      <w:pPr>
        <w:spacing w:after="0" w:line="360" w:lineRule="auto"/>
        <w:jc w:val="center"/>
        <w:rPr>
          <w:rFonts w:ascii="Times New Roman" w:hAnsi="Times New Roman" w:cs="Times New Roman"/>
          <w:b/>
          <w:caps/>
          <w:color w:val="212121"/>
          <w:sz w:val="24"/>
          <w:szCs w:val="24"/>
          <w:shd w:val="clear" w:color="auto" w:fill="FFFFFF"/>
        </w:rPr>
      </w:pPr>
      <w:r w:rsidRPr="003973BE">
        <w:rPr>
          <w:rFonts w:ascii="Times New Roman" w:hAnsi="Times New Roman" w:cs="Times New Roman"/>
          <w:b/>
          <w:caps/>
          <w:color w:val="212121"/>
          <w:sz w:val="24"/>
          <w:szCs w:val="24"/>
          <w:shd w:val="clear" w:color="auto" w:fill="FFFFFF"/>
        </w:rPr>
        <w:t>острого коронарного синдрома.</w:t>
      </w:r>
    </w:p>
    <w:p w:rsidR="009D7F56" w:rsidRPr="00F5021A" w:rsidRDefault="009D7F56" w:rsidP="009D7F56">
      <w:pPr>
        <w:spacing w:after="0" w:line="360" w:lineRule="auto"/>
        <w:jc w:val="center"/>
        <w:rPr>
          <w:rFonts w:ascii="Times New Roman" w:hAnsi="Times New Roman" w:cs="Times New Roman"/>
          <w:color w:val="212121"/>
          <w:sz w:val="24"/>
          <w:szCs w:val="24"/>
          <w:shd w:val="clear" w:color="auto" w:fill="FFFFFF"/>
        </w:rPr>
      </w:pPr>
    </w:p>
    <w:p w:rsidR="009D7F56" w:rsidRDefault="009D7F56" w:rsidP="009D7F56">
      <w:pPr>
        <w:spacing w:after="0" w:line="360" w:lineRule="auto"/>
        <w:jc w:val="center"/>
        <w:rPr>
          <w:rFonts w:ascii="Times New Roman" w:hAnsi="Times New Roman" w:cs="Times New Roman"/>
          <w:color w:val="212121"/>
          <w:sz w:val="24"/>
          <w:szCs w:val="24"/>
          <w:shd w:val="clear" w:color="auto" w:fill="FFFFFF"/>
        </w:rPr>
      </w:pPr>
      <w:r w:rsidRPr="00F5021A">
        <w:rPr>
          <w:rFonts w:ascii="Times New Roman" w:hAnsi="Times New Roman" w:cs="Times New Roman"/>
          <w:color w:val="212121"/>
          <w:sz w:val="24"/>
          <w:szCs w:val="24"/>
          <w:shd w:val="clear" w:color="auto" w:fill="FFFFFF"/>
        </w:rPr>
        <w:t>Гарилёва Е.А.</w:t>
      </w:r>
      <w:r>
        <w:rPr>
          <w:rFonts w:ascii="Times New Roman" w:hAnsi="Times New Roman" w:cs="Times New Roman"/>
          <w:color w:val="212121"/>
          <w:sz w:val="24"/>
          <w:szCs w:val="24"/>
          <w:shd w:val="clear" w:color="auto" w:fill="FFFFFF"/>
        </w:rPr>
        <w:t>, Жанисова А.Т.</w:t>
      </w:r>
      <w:r w:rsidRPr="00F5021A">
        <w:rPr>
          <w:rFonts w:ascii="Times New Roman" w:hAnsi="Times New Roman" w:cs="Times New Roman"/>
          <w:color w:val="212121"/>
          <w:sz w:val="24"/>
          <w:szCs w:val="24"/>
          <w:shd w:val="clear" w:color="auto" w:fill="FFFFFF"/>
        </w:rPr>
        <w:t xml:space="preserve">, Мадиева М.И. </w:t>
      </w:r>
    </w:p>
    <w:p w:rsidR="009D7F56" w:rsidRPr="00F5021A" w:rsidRDefault="009D7F56" w:rsidP="009D7F56">
      <w:pPr>
        <w:spacing w:after="0" w:line="360" w:lineRule="auto"/>
        <w:jc w:val="center"/>
        <w:rPr>
          <w:rFonts w:ascii="Times New Roman" w:hAnsi="Times New Roman" w:cs="Times New Roman"/>
          <w:color w:val="212121"/>
          <w:sz w:val="24"/>
          <w:szCs w:val="24"/>
          <w:shd w:val="clear" w:color="auto" w:fill="FFFFFF"/>
        </w:rPr>
      </w:pPr>
    </w:p>
    <w:p w:rsidR="009D7F56" w:rsidRPr="00F5021A" w:rsidRDefault="009D7F56" w:rsidP="009D7F56">
      <w:pPr>
        <w:spacing w:after="0" w:line="360" w:lineRule="auto"/>
        <w:jc w:val="cente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lang w:val="kk-KZ"/>
        </w:rPr>
        <w:t>КГП на ПХВ «Павлодарский областной кардиологический центр»</w:t>
      </w:r>
      <w:r w:rsidRPr="00F5021A">
        <w:rPr>
          <w:rFonts w:ascii="Times New Roman" w:hAnsi="Times New Roman" w:cs="Times New Roman"/>
          <w:color w:val="212121"/>
          <w:sz w:val="24"/>
          <w:szCs w:val="24"/>
          <w:shd w:val="clear" w:color="auto" w:fill="FFFFFF"/>
        </w:rPr>
        <w:t>, г</w:t>
      </w:r>
      <w:r>
        <w:rPr>
          <w:rFonts w:ascii="Times New Roman" w:hAnsi="Times New Roman" w:cs="Times New Roman"/>
          <w:color w:val="212121"/>
          <w:sz w:val="24"/>
          <w:szCs w:val="24"/>
          <w:shd w:val="clear" w:color="auto" w:fill="FFFFFF"/>
          <w:lang w:val="kk-KZ"/>
        </w:rPr>
        <w:t>.</w:t>
      </w:r>
      <w:r w:rsidRPr="00F5021A">
        <w:rPr>
          <w:rFonts w:ascii="Times New Roman" w:hAnsi="Times New Roman" w:cs="Times New Roman"/>
          <w:color w:val="212121"/>
          <w:sz w:val="24"/>
          <w:szCs w:val="24"/>
          <w:shd w:val="clear" w:color="auto" w:fill="FFFFFF"/>
        </w:rPr>
        <w:t xml:space="preserve"> Павлодар</w:t>
      </w:r>
      <w:r>
        <w:rPr>
          <w:rFonts w:ascii="Times New Roman" w:hAnsi="Times New Roman" w:cs="Times New Roman"/>
          <w:color w:val="212121"/>
          <w:sz w:val="24"/>
          <w:szCs w:val="24"/>
          <w:shd w:val="clear" w:color="auto" w:fill="FFFFFF"/>
          <w:lang w:val="kk-KZ"/>
        </w:rPr>
        <w:t>,</w:t>
      </w:r>
      <w:r w:rsidRPr="00F5021A">
        <w:rPr>
          <w:rFonts w:ascii="Times New Roman" w:hAnsi="Times New Roman" w:cs="Times New Roman"/>
          <w:color w:val="212121"/>
          <w:sz w:val="24"/>
          <w:szCs w:val="24"/>
          <w:shd w:val="clear" w:color="auto" w:fill="FFFFFF"/>
        </w:rPr>
        <w:t xml:space="preserve"> Казахстан</w:t>
      </w:r>
    </w:p>
    <w:p w:rsidR="009D7F56" w:rsidRPr="00F5021A" w:rsidRDefault="009D7F56" w:rsidP="009D7F56">
      <w:pPr>
        <w:spacing w:after="0" w:line="360" w:lineRule="auto"/>
        <w:jc w:val="center"/>
        <w:rPr>
          <w:rFonts w:ascii="Times New Roman" w:hAnsi="Times New Roman" w:cs="Times New Roman"/>
          <w:color w:val="212121"/>
          <w:sz w:val="24"/>
          <w:szCs w:val="24"/>
          <w:shd w:val="clear" w:color="auto" w:fill="FFFFFF"/>
        </w:rPr>
      </w:pPr>
      <w:r w:rsidRPr="00F5021A">
        <w:rPr>
          <w:rFonts w:ascii="Times New Roman" w:hAnsi="Times New Roman" w:cs="Times New Roman"/>
          <w:color w:val="212121"/>
          <w:sz w:val="24"/>
          <w:szCs w:val="24"/>
          <w:shd w:val="clear" w:color="auto" w:fill="FFFFFF"/>
        </w:rPr>
        <w:t>Павлодарский филиал НАО</w:t>
      </w:r>
      <w:r>
        <w:rPr>
          <w:rFonts w:ascii="Times New Roman" w:hAnsi="Times New Roman" w:cs="Times New Roman"/>
          <w:color w:val="212121"/>
          <w:sz w:val="24"/>
          <w:szCs w:val="24"/>
          <w:shd w:val="clear" w:color="auto" w:fill="FFFFFF"/>
          <w:lang w:val="kk-KZ"/>
        </w:rPr>
        <w:t xml:space="preserve"> </w:t>
      </w:r>
      <w:r>
        <w:rPr>
          <w:rFonts w:ascii="Times New Roman" w:hAnsi="Times New Roman" w:cs="Times New Roman"/>
          <w:color w:val="212121"/>
          <w:sz w:val="24"/>
          <w:szCs w:val="24"/>
          <w:shd w:val="clear" w:color="auto" w:fill="FFFFFF"/>
        </w:rPr>
        <w:t xml:space="preserve">МУС, </w:t>
      </w:r>
      <w:r w:rsidRPr="00F5021A">
        <w:rPr>
          <w:rFonts w:ascii="Times New Roman" w:hAnsi="Times New Roman" w:cs="Times New Roman"/>
          <w:color w:val="212121"/>
          <w:sz w:val="24"/>
          <w:szCs w:val="24"/>
          <w:shd w:val="clear" w:color="auto" w:fill="FFFFFF"/>
        </w:rPr>
        <w:t>г</w:t>
      </w:r>
      <w:r>
        <w:rPr>
          <w:rFonts w:ascii="Times New Roman" w:hAnsi="Times New Roman" w:cs="Times New Roman"/>
          <w:color w:val="212121"/>
          <w:sz w:val="24"/>
          <w:szCs w:val="24"/>
          <w:shd w:val="clear" w:color="auto" w:fill="FFFFFF"/>
          <w:lang w:val="kk-KZ"/>
        </w:rPr>
        <w:t>.</w:t>
      </w:r>
      <w:r w:rsidRPr="00F5021A">
        <w:rPr>
          <w:rFonts w:ascii="Times New Roman" w:hAnsi="Times New Roman" w:cs="Times New Roman"/>
          <w:color w:val="212121"/>
          <w:sz w:val="24"/>
          <w:szCs w:val="24"/>
          <w:shd w:val="clear" w:color="auto" w:fill="FFFFFF"/>
        </w:rPr>
        <w:t xml:space="preserve"> Павлодар</w:t>
      </w:r>
      <w:r>
        <w:rPr>
          <w:rFonts w:ascii="Times New Roman" w:hAnsi="Times New Roman" w:cs="Times New Roman"/>
          <w:color w:val="212121"/>
          <w:sz w:val="24"/>
          <w:szCs w:val="24"/>
          <w:shd w:val="clear" w:color="auto" w:fill="FFFFFF"/>
          <w:lang w:val="kk-KZ"/>
        </w:rPr>
        <w:t>,</w:t>
      </w:r>
      <w:r w:rsidRPr="00F5021A">
        <w:rPr>
          <w:rFonts w:ascii="Times New Roman" w:hAnsi="Times New Roman" w:cs="Times New Roman"/>
          <w:color w:val="212121"/>
          <w:sz w:val="24"/>
          <w:szCs w:val="24"/>
          <w:shd w:val="clear" w:color="auto" w:fill="FFFFFF"/>
        </w:rPr>
        <w:t xml:space="preserve"> Казахстан</w:t>
      </w:r>
    </w:p>
    <w:p w:rsidR="009D7F56" w:rsidRPr="00F5021A" w:rsidRDefault="009D7F56" w:rsidP="009D7F56">
      <w:pPr>
        <w:spacing w:after="0" w:line="360" w:lineRule="auto"/>
        <w:jc w:val="center"/>
        <w:rPr>
          <w:rFonts w:ascii="Times New Roman" w:hAnsi="Times New Roman" w:cs="Times New Roman"/>
          <w:i/>
          <w:color w:val="212121"/>
          <w:sz w:val="24"/>
          <w:szCs w:val="24"/>
          <w:shd w:val="clear" w:color="auto" w:fill="FFFFFF"/>
        </w:rPr>
      </w:pPr>
    </w:p>
    <w:p w:rsidR="009D7F56" w:rsidRPr="00F5021A" w:rsidRDefault="009D7F56" w:rsidP="009D7F56">
      <w:pPr>
        <w:spacing w:after="0" w:line="360" w:lineRule="auto"/>
        <w:ind w:firstLine="567"/>
        <w:jc w:val="both"/>
        <w:rPr>
          <w:rFonts w:ascii="Times New Roman" w:hAnsi="Times New Roman" w:cs="Times New Roman"/>
          <w:color w:val="212121"/>
          <w:sz w:val="24"/>
          <w:szCs w:val="24"/>
          <w:shd w:val="clear" w:color="auto" w:fill="FFFFFF"/>
        </w:rPr>
      </w:pPr>
      <w:r w:rsidRPr="00F5021A">
        <w:rPr>
          <w:rFonts w:ascii="Times New Roman" w:hAnsi="Times New Roman" w:cs="Times New Roman"/>
          <w:b/>
          <w:color w:val="212121"/>
          <w:sz w:val="24"/>
          <w:szCs w:val="24"/>
          <w:shd w:val="clear" w:color="auto" w:fill="FFFFFF"/>
        </w:rPr>
        <w:t>Актуальность:</w:t>
      </w:r>
      <w:r>
        <w:rPr>
          <w:rFonts w:ascii="Times New Roman" w:hAnsi="Times New Roman" w:cs="Times New Roman"/>
          <w:color w:val="212121"/>
          <w:sz w:val="24"/>
          <w:szCs w:val="24"/>
          <w:shd w:val="clear" w:color="auto" w:fill="FFFFFF"/>
        </w:rPr>
        <w:t xml:space="preserve"> </w:t>
      </w:r>
      <w:r w:rsidRPr="00F5021A">
        <w:rPr>
          <w:rFonts w:ascii="Times New Roman" w:hAnsi="Times New Roman" w:cs="Times New Roman"/>
          <w:color w:val="212121"/>
          <w:sz w:val="24"/>
          <w:szCs w:val="24"/>
          <w:shd w:val="clear" w:color="auto" w:fill="FFFFFF"/>
        </w:rPr>
        <w:t>Кардиомиопатии представляют собой гетерогенную группу кардиологических заболеваний, диагностика и ле</w:t>
      </w:r>
      <w:r>
        <w:rPr>
          <w:rFonts w:ascii="Times New Roman" w:hAnsi="Times New Roman" w:cs="Times New Roman"/>
          <w:color w:val="212121"/>
          <w:sz w:val="24"/>
          <w:szCs w:val="24"/>
          <w:shd w:val="clear" w:color="auto" w:fill="FFFFFF"/>
        </w:rPr>
        <w:t xml:space="preserve">чение которых не всегда просты. </w:t>
      </w:r>
      <w:r w:rsidRPr="00F5021A">
        <w:rPr>
          <w:rFonts w:ascii="Times New Roman" w:hAnsi="Times New Roman" w:cs="Times New Roman"/>
          <w:color w:val="212121"/>
          <w:sz w:val="24"/>
          <w:szCs w:val="24"/>
          <w:shd w:val="clear" w:color="auto" w:fill="FFFFFF"/>
        </w:rPr>
        <w:t>Диагноз кардиомиопатии</w:t>
      </w:r>
      <w:r>
        <w:rPr>
          <w:rFonts w:ascii="Times New Roman" w:hAnsi="Times New Roman" w:cs="Times New Roman"/>
          <w:color w:val="212121"/>
          <w:sz w:val="24"/>
          <w:szCs w:val="24"/>
          <w:shd w:val="clear" w:color="auto" w:fill="FFFFFF"/>
          <w:lang w:val="kk-KZ"/>
        </w:rPr>
        <w:t>,</w:t>
      </w:r>
      <w:r w:rsidRPr="00F5021A">
        <w:rPr>
          <w:rFonts w:ascii="Times New Roman" w:hAnsi="Times New Roman" w:cs="Times New Roman"/>
          <w:color w:val="212121"/>
          <w:sz w:val="24"/>
          <w:szCs w:val="24"/>
          <w:shd w:val="clear" w:color="auto" w:fill="FFFFFF"/>
        </w:rPr>
        <w:t xml:space="preserve"> в частности этиология, ставится на основе интеграции симптомов и результатов, полученных при нескольких </w:t>
      </w:r>
      <w:r>
        <w:rPr>
          <w:rFonts w:ascii="Times New Roman" w:hAnsi="Times New Roman" w:cs="Times New Roman"/>
          <w:color w:val="212121"/>
          <w:sz w:val="24"/>
          <w:szCs w:val="24"/>
          <w:shd w:val="clear" w:color="auto" w:fill="FFFFFF"/>
        </w:rPr>
        <w:t>инструментальных исследованиях.</w:t>
      </w:r>
    </w:p>
    <w:p w:rsidR="009D7F56" w:rsidRPr="003973BE" w:rsidRDefault="009D7F56" w:rsidP="009D7F56">
      <w:pPr>
        <w:spacing w:after="0" w:line="360" w:lineRule="auto"/>
        <w:ind w:firstLine="567"/>
        <w:jc w:val="both"/>
        <w:rPr>
          <w:rFonts w:ascii="Times New Roman" w:hAnsi="Times New Roman" w:cs="Times New Roman"/>
          <w:color w:val="212121"/>
          <w:sz w:val="24"/>
          <w:szCs w:val="24"/>
          <w:shd w:val="clear" w:color="auto" w:fill="FFFFFF"/>
        </w:rPr>
      </w:pPr>
      <w:r w:rsidRPr="003973BE">
        <w:rPr>
          <w:rFonts w:ascii="Times New Roman" w:hAnsi="Times New Roman" w:cs="Times New Roman"/>
          <w:b/>
          <w:color w:val="212121"/>
          <w:sz w:val="24"/>
          <w:szCs w:val="24"/>
          <w:shd w:val="clear" w:color="auto" w:fill="FFFFFF"/>
        </w:rPr>
        <w:t>Цель:</w:t>
      </w:r>
      <w:r w:rsidRPr="003973BE">
        <w:rPr>
          <w:rFonts w:ascii="Times New Roman" w:hAnsi="Times New Roman" w:cs="Times New Roman"/>
          <w:color w:val="212121"/>
          <w:sz w:val="24"/>
          <w:szCs w:val="24"/>
          <w:shd w:val="clear" w:color="auto" w:fill="FFFFFF"/>
        </w:rPr>
        <w:t xml:space="preserve"> Показать историю диагностического поиска атипичного случая вторичной кардиомиопатии.</w:t>
      </w:r>
    </w:p>
    <w:p w:rsidR="009D7F56" w:rsidRPr="00F5021A" w:rsidRDefault="009D7F56" w:rsidP="009D7F56">
      <w:pPr>
        <w:spacing w:after="0" w:line="360" w:lineRule="auto"/>
        <w:ind w:firstLine="567"/>
        <w:jc w:val="both"/>
        <w:rPr>
          <w:rFonts w:ascii="Times New Roman" w:eastAsia="Times New Roman" w:hAnsi="Times New Roman" w:cs="Times New Roman"/>
          <w:sz w:val="24"/>
          <w:szCs w:val="24"/>
          <w:lang w:eastAsia="ru-RU"/>
        </w:rPr>
      </w:pPr>
      <w:r w:rsidRPr="003973BE">
        <w:rPr>
          <w:rFonts w:ascii="Times New Roman" w:hAnsi="Times New Roman" w:cs="Times New Roman"/>
          <w:b/>
          <w:color w:val="212121"/>
          <w:sz w:val="24"/>
          <w:szCs w:val="24"/>
          <w:shd w:val="clear" w:color="auto" w:fill="FFFFFF"/>
        </w:rPr>
        <w:t>Материалы и методы</w:t>
      </w:r>
      <w:r w:rsidRPr="003973BE">
        <w:rPr>
          <w:rFonts w:ascii="Times New Roman" w:hAnsi="Times New Roman" w:cs="Times New Roman"/>
          <w:color w:val="212121"/>
          <w:sz w:val="24"/>
          <w:szCs w:val="24"/>
          <w:shd w:val="clear" w:color="auto" w:fill="FFFFFF"/>
        </w:rPr>
        <w:t>:</w:t>
      </w:r>
      <w:r w:rsidRPr="00F5021A">
        <w:rPr>
          <w:rFonts w:ascii="Times New Roman" w:hAnsi="Times New Roman" w:cs="Times New Roman"/>
          <w:color w:val="212121"/>
          <w:sz w:val="24"/>
          <w:szCs w:val="24"/>
          <w:shd w:val="clear" w:color="auto" w:fill="FFFFFF"/>
        </w:rPr>
        <w:t xml:space="preserve"> </w:t>
      </w:r>
      <w:r w:rsidRPr="00F5021A">
        <w:rPr>
          <w:rFonts w:ascii="Times New Roman" w:eastAsia="Times New Roman" w:hAnsi="Times New Roman" w:cs="Times New Roman"/>
          <w:color w:val="000000"/>
          <w:sz w:val="24"/>
          <w:szCs w:val="24"/>
          <w:lang w:eastAsia="ru-RU"/>
        </w:rPr>
        <w:t xml:space="preserve">Пациентка О. 1976г.р. поступила в экстренном порядке в </w:t>
      </w:r>
      <w:r>
        <w:rPr>
          <w:rFonts w:ascii="Times New Roman" w:eastAsia="Times New Roman" w:hAnsi="Times New Roman" w:cs="Times New Roman"/>
          <w:color w:val="000000"/>
          <w:sz w:val="24"/>
          <w:szCs w:val="24"/>
          <w:lang w:eastAsia="ru-RU"/>
        </w:rPr>
        <w:t>кардиоклинику с предварительным</w:t>
      </w:r>
      <w:r w:rsidRPr="00F5021A">
        <w:rPr>
          <w:rFonts w:ascii="Times New Roman" w:eastAsia="Times New Roman" w:hAnsi="Times New Roman" w:cs="Times New Roman"/>
          <w:color w:val="000000"/>
          <w:sz w:val="24"/>
          <w:szCs w:val="24"/>
          <w:lang w:eastAsia="ru-RU"/>
        </w:rPr>
        <w:t xml:space="preserve"> диагнозом острого коронарного синдрома без подъема сегмента ST. В экстренном порядке проведена коронарография, по результатам коронарографии атеросклеротического поражения не выявлено, коронарные сосуды интакты. Диагноз острого коронарного синдрома исключен. В дальнейшем пациентке была обследована в условиях кардиоклиники, проведены следующие методы инструментального обследования: электрокардиография, эхокардиография, чреспищеводная эхокардиография, </w:t>
      </w:r>
      <w:r w:rsidRPr="00F5021A">
        <w:rPr>
          <w:rFonts w:ascii="Times New Roman" w:eastAsia="Times New Roman" w:hAnsi="Times New Roman" w:cs="Times New Roman"/>
          <w:bCs/>
          <w:color w:val="000000"/>
          <w:sz w:val="24"/>
          <w:szCs w:val="24"/>
          <w:lang w:eastAsia="ru-RU"/>
        </w:rPr>
        <w:t>магниторезонансная томография сердца с контрастированием, ультразвуковое исследование органов брюшной полости и почек.</w:t>
      </w:r>
    </w:p>
    <w:p w:rsidR="009D7F56" w:rsidRPr="00F5021A" w:rsidRDefault="009D7F56" w:rsidP="009D7F56">
      <w:pPr>
        <w:spacing w:after="0" w:line="360" w:lineRule="auto"/>
        <w:ind w:firstLine="567"/>
        <w:jc w:val="both"/>
        <w:rPr>
          <w:rFonts w:ascii="Times New Roman" w:eastAsia="Times New Roman" w:hAnsi="Times New Roman" w:cs="Times New Roman"/>
          <w:color w:val="000000"/>
          <w:sz w:val="24"/>
          <w:szCs w:val="24"/>
          <w:lang w:eastAsia="ru-RU"/>
        </w:rPr>
      </w:pPr>
      <w:r w:rsidRPr="003973BE">
        <w:rPr>
          <w:rFonts w:ascii="Times New Roman" w:eastAsia="Times New Roman" w:hAnsi="Times New Roman" w:cs="Times New Roman"/>
          <w:b/>
          <w:color w:val="000000"/>
          <w:sz w:val="24"/>
          <w:szCs w:val="24"/>
          <w:lang w:eastAsia="ru-RU"/>
        </w:rPr>
        <w:t xml:space="preserve"> Результаты:</w:t>
      </w:r>
      <w:r w:rsidRPr="00F5021A">
        <w:rPr>
          <w:rFonts w:ascii="Times New Roman" w:eastAsia="Times New Roman" w:hAnsi="Times New Roman" w:cs="Times New Roman"/>
          <w:color w:val="000000"/>
          <w:sz w:val="24"/>
          <w:szCs w:val="24"/>
          <w:lang w:eastAsia="ru-RU"/>
        </w:rPr>
        <w:t xml:space="preserve"> Клинически у пациентки отмечались давящие боли за грудиной, без иррадиации, которые возникали в покое и при бытовых физических нагрузках, носили волнообразный характер, в динамике нарастали по интенсивности. Со слов 6 месяцев назад перенесла вирусную инфекцию, по поводу которой за врачебной помощью не обращалась, лечилась самостоятельно дома. После перенесенной инфекции стала отмечать быструю утомляемость (работа связана с физической нагрузкой), чувство нехватки воздуха и боли в области сердца. В день поступления развился длительный болевой синдром, по поводу которого была вызвана скорая медицинская помощь и пациентка была доставлена в Павлодарский областной кардиоцентр, в кардиоклинику. При поступлении состояние было стабильное, гемодинамические показатели в пределах нормально значений. По результатам общеклинических и биохимических анализов показатели в пределах нормы, в том числе и острофазовые: С-реактивный белок, ревматоидный фактор, антистрептолизин «O». </w:t>
      </w:r>
    </w:p>
    <w:p w:rsidR="009D7F56" w:rsidRPr="00F5021A" w:rsidRDefault="009D7F56" w:rsidP="009D7F56">
      <w:pPr>
        <w:spacing w:after="0" w:line="360" w:lineRule="auto"/>
        <w:ind w:firstLine="567"/>
        <w:jc w:val="both"/>
        <w:rPr>
          <w:rFonts w:ascii="Times New Roman" w:eastAsia="Times New Roman" w:hAnsi="Times New Roman" w:cs="Times New Roman"/>
          <w:color w:val="000000"/>
          <w:sz w:val="24"/>
          <w:szCs w:val="24"/>
          <w:lang w:eastAsia="ru-RU"/>
        </w:rPr>
      </w:pPr>
      <w:r w:rsidRPr="00F5021A">
        <w:rPr>
          <w:rFonts w:ascii="Times New Roman" w:eastAsia="Times New Roman" w:hAnsi="Times New Roman" w:cs="Times New Roman"/>
          <w:color w:val="000000"/>
          <w:sz w:val="24"/>
          <w:szCs w:val="24"/>
          <w:lang w:eastAsia="ru-RU"/>
        </w:rPr>
        <w:t xml:space="preserve">По данным инструментальных исследований были выявлены следующие изменения: на электрокардиограмме регистрировались рубцовые изменения </w:t>
      </w:r>
      <w:proofErr w:type="gramStart"/>
      <w:r w:rsidRPr="00F5021A">
        <w:rPr>
          <w:rFonts w:ascii="Times New Roman" w:eastAsia="Times New Roman" w:hAnsi="Times New Roman" w:cs="Times New Roman"/>
          <w:color w:val="000000"/>
          <w:sz w:val="24"/>
          <w:szCs w:val="24"/>
          <w:lang w:eastAsia="ru-RU"/>
        </w:rPr>
        <w:t>по передней стенки</w:t>
      </w:r>
      <w:proofErr w:type="gramEnd"/>
      <w:r w:rsidRPr="00F5021A">
        <w:rPr>
          <w:rFonts w:ascii="Times New Roman" w:eastAsia="Times New Roman" w:hAnsi="Times New Roman" w:cs="Times New Roman"/>
          <w:color w:val="000000"/>
          <w:sz w:val="24"/>
          <w:szCs w:val="24"/>
          <w:lang w:eastAsia="ru-RU"/>
        </w:rPr>
        <w:t xml:space="preserve"> левого желудочка, по данным эхокардиографии определялись гипокинез среднего передне-перегородочного сегмента, аневризма межпредсердной перегородки, снижение фракции выброса до 48%.  При проведении чреспищеводной эхокардиграфии выявлен тромб ушка левого предсердия. По данным </w:t>
      </w:r>
      <w:r w:rsidRPr="00F5021A">
        <w:rPr>
          <w:rFonts w:ascii="Times New Roman" w:eastAsia="Times New Roman" w:hAnsi="Times New Roman" w:cs="Times New Roman"/>
          <w:bCs/>
          <w:color w:val="000000"/>
          <w:sz w:val="24"/>
          <w:szCs w:val="24"/>
          <w:lang w:eastAsia="ru-RU"/>
        </w:rPr>
        <w:t xml:space="preserve">магниторезонансной томографии сердца с контрастированием выявлены </w:t>
      </w:r>
      <w:r w:rsidRPr="00F5021A">
        <w:rPr>
          <w:rFonts w:ascii="Times New Roman" w:eastAsia="Times New Roman" w:hAnsi="Times New Roman" w:cs="Times New Roman"/>
          <w:color w:val="000000"/>
          <w:sz w:val="24"/>
          <w:szCs w:val="24"/>
          <w:lang w:eastAsia="ru-RU"/>
        </w:rPr>
        <w:t>интрамуральные линейные фиброзы миокарда левого желудочка в 2-базальном переднеперегородочном</w:t>
      </w:r>
      <w:r>
        <w:rPr>
          <w:rFonts w:ascii="Times New Roman" w:eastAsia="Times New Roman" w:hAnsi="Times New Roman" w:cs="Times New Roman"/>
          <w:color w:val="000000"/>
          <w:sz w:val="24"/>
          <w:szCs w:val="24"/>
          <w:lang w:eastAsia="ru-RU"/>
        </w:rPr>
        <w:t>, 3-</w:t>
      </w:r>
      <w:r w:rsidRPr="00F5021A">
        <w:rPr>
          <w:rFonts w:ascii="Times New Roman" w:eastAsia="Times New Roman" w:hAnsi="Times New Roman" w:cs="Times New Roman"/>
          <w:color w:val="000000"/>
          <w:sz w:val="24"/>
          <w:szCs w:val="24"/>
          <w:lang w:eastAsia="ru-RU"/>
        </w:rPr>
        <w:t>базальном нижнеперегородочном сегментах (перенесенный миокардит), выявлены зоны гипокинеза во 2-база</w:t>
      </w:r>
      <w:r>
        <w:rPr>
          <w:rFonts w:ascii="Times New Roman" w:eastAsia="Times New Roman" w:hAnsi="Times New Roman" w:cs="Times New Roman"/>
          <w:color w:val="000000"/>
          <w:sz w:val="24"/>
          <w:szCs w:val="24"/>
          <w:lang w:eastAsia="ru-RU"/>
        </w:rPr>
        <w:t>льном переднеперегородочном, 3-</w:t>
      </w:r>
      <w:r w:rsidRPr="00F5021A">
        <w:rPr>
          <w:rFonts w:ascii="Times New Roman" w:eastAsia="Times New Roman" w:hAnsi="Times New Roman" w:cs="Times New Roman"/>
          <w:color w:val="000000"/>
          <w:sz w:val="24"/>
          <w:szCs w:val="24"/>
          <w:lang w:eastAsia="ru-RU"/>
        </w:rPr>
        <w:t>базальном нижнеперегородочном сегментах, аневризма межпредсердной перегородки.</w:t>
      </w:r>
    </w:p>
    <w:p w:rsidR="009D7F56" w:rsidRPr="00F5021A" w:rsidRDefault="009D7F56" w:rsidP="009D7F56">
      <w:pPr>
        <w:spacing w:after="0" w:line="360" w:lineRule="auto"/>
        <w:ind w:firstLine="567"/>
        <w:jc w:val="both"/>
        <w:rPr>
          <w:rFonts w:ascii="Times New Roman" w:eastAsia="Times New Roman" w:hAnsi="Times New Roman" w:cs="Times New Roman"/>
          <w:color w:val="000000"/>
          <w:sz w:val="24"/>
          <w:szCs w:val="24"/>
          <w:lang w:eastAsia="ru-RU"/>
        </w:rPr>
      </w:pPr>
      <w:r w:rsidRPr="00F5021A">
        <w:rPr>
          <w:rFonts w:ascii="Times New Roman" w:eastAsia="Times New Roman" w:hAnsi="Times New Roman" w:cs="Times New Roman"/>
          <w:color w:val="000000"/>
          <w:sz w:val="24"/>
          <w:szCs w:val="24"/>
          <w:lang w:eastAsia="ru-RU"/>
        </w:rPr>
        <w:t xml:space="preserve">Учитывая связь с перенесенной инфекцией, отсутствие данных за ишемическую болезнь сердца, данные лабораторных и инструментальных исследований </w:t>
      </w:r>
      <w:r>
        <w:rPr>
          <w:rFonts w:ascii="Times New Roman" w:eastAsia="Times New Roman" w:hAnsi="Times New Roman" w:cs="Times New Roman"/>
          <w:color w:val="000000"/>
          <w:sz w:val="24"/>
          <w:szCs w:val="24"/>
          <w:lang w:eastAsia="ru-RU"/>
        </w:rPr>
        <w:t>был выставлен диагноз вторичной</w:t>
      </w:r>
      <w:r w:rsidRPr="00F5021A">
        <w:rPr>
          <w:rFonts w:ascii="Times New Roman" w:eastAsia="Times New Roman" w:hAnsi="Times New Roman" w:cs="Times New Roman"/>
          <w:color w:val="000000"/>
          <w:sz w:val="24"/>
          <w:szCs w:val="24"/>
          <w:lang w:eastAsia="ru-RU"/>
        </w:rPr>
        <w:t xml:space="preserve"> воспалительной кардиомиопатия инфекционного генеза (постмиокардитическая), постмиокардитический кардиосклероз с формированием хроничес</w:t>
      </w:r>
      <w:r>
        <w:rPr>
          <w:rFonts w:ascii="Times New Roman" w:eastAsia="Times New Roman" w:hAnsi="Times New Roman" w:cs="Times New Roman"/>
          <w:color w:val="000000"/>
          <w:sz w:val="24"/>
          <w:szCs w:val="24"/>
          <w:lang w:eastAsia="ru-RU"/>
        </w:rPr>
        <w:t xml:space="preserve">кой сердечной недостаточности </w:t>
      </w:r>
      <w:r w:rsidRPr="00F5021A">
        <w:rPr>
          <w:rFonts w:ascii="Times New Roman" w:eastAsia="Times New Roman" w:hAnsi="Times New Roman" w:cs="Times New Roman"/>
          <w:color w:val="000000"/>
          <w:sz w:val="24"/>
          <w:szCs w:val="24"/>
          <w:lang w:eastAsia="ru-RU"/>
        </w:rPr>
        <w:t>со сниженной фракцией выброса.</w:t>
      </w:r>
    </w:p>
    <w:p w:rsidR="009D7F56" w:rsidRPr="00F5021A" w:rsidRDefault="009D7F56" w:rsidP="009D7F56">
      <w:pPr>
        <w:spacing w:after="0" w:line="360" w:lineRule="auto"/>
        <w:ind w:firstLine="567"/>
        <w:jc w:val="both"/>
        <w:rPr>
          <w:rFonts w:ascii="Times New Roman" w:eastAsia="Times New Roman" w:hAnsi="Times New Roman" w:cs="Times New Roman"/>
          <w:color w:val="000000"/>
          <w:sz w:val="24"/>
          <w:szCs w:val="24"/>
          <w:lang w:eastAsia="ru-RU"/>
        </w:rPr>
      </w:pPr>
      <w:r w:rsidRPr="003973BE">
        <w:rPr>
          <w:rFonts w:ascii="Times New Roman" w:eastAsia="Times New Roman" w:hAnsi="Times New Roman" w:cs="Times New Roman"/>
          <w:b/>
          <w:color w:val="000000"/>
          <w:sz w:val="24"/>
          <w:szCs w:val="24"/>
          <w:lang w:eastAsia="ru-RU"/>
        </w:rPr>
        <w:t>Выводы</w:t>
      </w:r>
      <w:r w:rsidRPr="00F5021A">
        <w:rPr>
          <w:rFonts w:ascii="Times New Roman" w:eastAsia="Times New Roman" w:hAnsi="Times New Roman" w:cs="Times New Roman"/>
          <w:color w:val="000000"/>
          <w:sz w:val="24"/>
          <w:szCs w:val="24"/>
          <w:lang w:eastAsia="ru-RU"/>
        </w:rPr>
        <w:t xml:space="preserve">: Под маской острого коронарного синдрома могут встречаться другие кардиальные патологии, в том числе и представленный нами редкий случай вторичной кардиомиопатии и необходим пошаговый подход для идентификации патогномоничных признаков данной патологии и постановки диагноза. </w:t>
      </w:r>
    </w:p>
    <w:p w:rsidR="009D7F56" w:rsidRDefault="009D7F56" w:rsidP="009D7F56">
      <w:pPr>
        <w:spacing w:after="0" w:line="360" w:lineRule="auto"/>
        <w:ind w:firstLine="567"/>
        <w:jc w:val="both"/>
        <w:rPr>
          <w:rFonts w:ascii="Times New Roman" w:eastAsia="Times New Roman" w:hAnsi="Times New Roman" w:cs="Times New Roman"/>
          <w:color w:val="000000"/>
          <w:sz w:val="24"/>
          <w:szCs w:val="24"/>
          <w:lang w:eastAsia="ru-RU"/>
        </w:rPr>
      </w:pPr>
    </w:p>
    <w:p w:rsidR="009D7F56" w:rsidRDefault="009D7F56" w:rsidP="009D7F56">
      <w:pPr>
        <w:spacing w:after="0" w:line="360" w:lineRule="auto"/>
        <w:jc w:val="center"/>
        <w:rPr>
          <w:rFonts w:ascii="Times New Roman" w:hAnsi="Times New Roman"/>
          <w:b/>
          <w:sz w:val="24"/>
          <w:szCs w:val="24"/>
        </w:rPr>
      </w:pPr>
      <w:r>
        <w:rPr>
          <w:rFonts w:ascii="Times New Roman" w:hAnsi="Times New Roman"/>
          <w:b/>
          <w:sz w:val="24"/>
          <w:szCs w:val="24"/>
        </w:rPr>
        <w:t>ОТДАЛЕННЫЕ ИСХОДЫ РЕВАСКУЛЯРИЗАЦИИ МИОКАРДА У БОЛЬНЫХ САХАРНЫМ ДИАБЕТОМ И МНОГОСОСУДИСТЫМ ПОРАЖЕНИЕМ КОРОНАРНОГО РУСЛА</w:t>
      </w:r>
    </w:p>
    <w:p w:rsidR="009D7F56" w:rsidRDefault="009D7F56" w:rsidP="009D7F56">
      <w:pPr>
        <w:spacing w:after="0" w:line="360" w:lineRule="auto"/>
        <w:jc w:val="center"/>
        <w:rPr>
          <w:rFonts w:ascii="Times New Roman" w:hAnsi="Times New Roman"/>
          <w:b/>
          <w:sz w:val="24"/>
          <w:szCs w:val="24"/>
        </w:rPr>
      </w:pPr>
    </w:p>
    <w:p w:rsidR="009D7F56" w:rsidRDefault="009D7F56" w:rsidP="009D7F56">
      <w:pPr>
        <w:spacing w:after="0" w:line="360" w:lineRule="auto"/>
        <w:jc w:val="center"/>
        <w:rPr>
          <w:rFonts w:ascii="Times New Roman" w:hAnsi="Times New Roman"/>
          <w:sz w:val="24"/>
          <w:szCs w:val="24"/>
        </w:rPr>
      </w:pPr>
      <w:r>
        <w:rPr>
          <w:rFonts w:ascii="Times New Roman" w:hAnsi="Times New Roman"/>
          <w:sz w:val="24"/>
          <w:szCs w:val="24"/>
        </w:rPr>
        <w:t>Мадиева М.И., Арипов М.А., Гончаров А.Ю.</w:t>
      </w:r>
    </w:p>
    <w:p w:rsidR="009D7F56" w:rsidRDefault="009D7F56" w:rsidP="009D7F56">
      <w:pPr>
        <w:spacing w:after="0" w:line="360" w:lineRule="auto"/>
        <w:jc w:val="center"/>
        <w:rPr>
          <w:rFonts w:ascii="Times New Roman" w:hAnsi="Times New Roman"/>
          <w:sz w:val="24"/>
          <w:szCs w:val="24"/>
        </w:rPr>
      </w:pPr>
    </w:p>
    <w:p w:rsidR="009D7F56" w:rsidRDefault="009D7F56" w:rsidP="009D7F56">
      <w:pPr>
        <w:spacing w:after="0" w:line="360" w:lineRule="auto"/>
        <w:jc w:val="center"/>
        <w:rPr>
          <w:rFonts w:ascii="Times New Roman" w:hAnsi="Times New Roman"/>
          <w:sz w:val="24"/>
          <w:szCs w:val="24"/>
          <w:lang w:val="kk-KZ"/>
        </w:rPr>
      </w:pPr>
      <w:r>
        <w:rPr>
          <w:rFonts w:ascii="Times New Roman" w:hAnsi="Times New Roman"/>
          <w:sz w:val="24"/>
          <w:szCs w:val="24"/>
        </w:rPr>
        <w:t xml:space="preserve">НАО «Медицинский университет Семей», </w:t>
      </w:r>
      <w:r>
        <w:rPr>
          <w:rFonts w:ascii="Times New Roman" w:hAnsi="Times New Roman"/>
          <w:sz w:val="24"/>
          <w:szCs w:val="24"/>
          <w:lang w:val="kk-KZ"/>
        </w:rPr>
        <w:t xml:space="preserve">г. </w:t>
      </w:r>
      <w:r>
        <w:rPr>
          <w:rFonts w:ascii="Times New Roman" w:hAnsi="Times New Roman"/>
          <w:sz w:val="24"/>
          <w:szCs w:val="24"/>
        </w:rPr>
        <w:t>Павлодар</w:t>
      </w:r>
      <w:r>
        <w:rPr>
          <w:rFonts w:ascii="Times New Roman" w:hAnsi="Times New Roman"/>
          <w:sz w:val="24"/>
          <w:szCs w:val="24"/>
          <w:lang w:val="kk-KZ"/>
        </w:rPr>
        <w:t>,</w:t>
      </w:r>
      <w:r>
        <w:rPr>
          <w:rFonts w:ascii="Times New Roman" w:hAnsi="Times New Roman"/>
          <w:sz w:val="24"/>
          <w:szCs w:val="24"/>
        </w:rPr>
        <w:t xml:space="preserve"> Казахстан</w:t>
      </w:r>
      <w:r>
        <w:rPr>
          <w:rFonts w:ascii="Times New Roman" w:hAnsi="Times New Roman"/>
          <w:sz w:val="24"/>
          <w:szCs w:val="24"/>
          <w:lang w:val="kk-KZ"/>
        </w:rPr>
        <w:t>,</w:t>
      </w:r>
    </w:p>
    <w:p w:rsidR="009D7F56" w:rsidRDefault="009D7F56" w:rsidP="009D7F56">
      <w:pPr>
        <w:spacing w:after="0" w:line="360" w:lineRule="auto"/>
        <w:jc w:val="center"/>
        <w:rPr>
          <w:rFonts w:ascii="Times New Roman" w:hAnsi="Times New Roman"/>
          <w:sz w:val="24"/>
          <w:szCs w:val="24"/>
        </w:rPr>
      </w:pPr>
      <w:r>
        <w:rPr>
          <w:rFonts w:ascii="Times New Roman" w:hAnsi="Times New Roman"/>
          <w:sz w:val="24"/>
          <w:szCs w:val="24"/>
        </w:rPr>
        <w:t xml:space="preserve">Национальный научный кардиохирургический центр, </w:t>
      </w:r>
      <w:r>
        <w:rPr>
          <w:rFonts w:ascii="Times New Roman" w:hAnsi="Times New Roman"/>
          <w:sz w:val="24"/>
          <w:szCs w:val="24"/>
          <w:lang w:val="kk-KZ"/>
        </w:rPr>
        <w:t xml:space="preserve">г. </w:t>
      </w:r>
      <w:r>
        <w:rPr>
          <w:rFonts w:ascii="Times New Roman" w:hAnsi="Times New Roman"/>
          <w:sz w:val="24"/>
          <w:szCs w:val="24"/>
        </w:rPr>
        <w:t>Астана, Казахстан</w:t>
      </w:r>
    </w:p>
    <w:p w:rsidR="009D7F56" w:rsidRDefault="009D7F56" w:rsidP="009D7F56">
      <w:pPr>
        <w:spacing w:after="0" w:line="360" w:lineRule="auto"/>
        <w:jc w:val="center"/>
        <w:rPr>
          <w:rFonts w:ascii="Times New Roman" w:hAnsi="Times New Roman"/>
          <w:sz w:val="24"/>
          <w:szCs w:val="24"/>
        </w:rPr>
      </w:pPr>
    </w:p>
    <w:p w:rsidR="009D7F56" w:rsidRDefault="009D7F56" w:rsidP="009D7F56">
      <w:pPr>
        <w:spacing w:after="0" w:line="360" w:lineRule="auto"/>
        <w:ind w:firstLine="567"/>
        <w:jc w:val="both"/>
        <w:rPr>
          <w:rFonts w:ascii="Times New Roman" w:hAnsi="Times New Roman"/>
          <w:sz w:val="24"/>
          <w:szCs w:val="24"/>
          <w:lang w:val="kk-KZ"/>
        </w:rPr>
      </w:pPr>
      <w:r>
        <w:rPr>
          <w:rFonts w:ascii="Times New Roman" w:hAnsi="Times New Roman"/>
          <w:b/>
          <w:sz w:val="24"/>
          <w:szCs w:val="24"/>
        </w:rPr>
        <w:t>Актуальность</w:t>
      </w:r>
      <w:r>
        <w:rPr>
          <w:rFonts w:ascii="Times New Roman" w:hAnsi="Times New Roman"/>
          <w:sz w:val="24"/>
          <w:szCs w:val="24"/>
        </w:rPr>
        <w:t>: Сердечно-сосудистые заболевания (ССЗ) являются ведущими причинами смертности во всем мире [ВОЗ, Cardiovascular diseases//Fact sheet. 11.06.2021], а сахарный диабет (СД) 2 типа в свою очередь представляет собой независимый фактор риска ишемической болезни сердца (ИБС), инсульта и смерти от других сосудистых причин [</w:t>
      </w:r>
      <w:r>
        <w:rPr>
          <w:rFonts w:ascii="Times New Roman" w:hAnsi="Times New Roman"/>
          <w:sz w:val="24"/>
          <w:szCs w:val="24"/>
          <w:lang w:val="en-US"/>
        </w:rPr>
        <w:t>International</w:t>
      </w:r>
      <w:r w:rsidRPr="009D7F56">
        <w:rPr>
          <w:rFonts w:ascii="Times New Roman" w:hAnsi="Times New Roman"/>
          <w:sz w:val="24"/>
          <w:szCs w:val="24"/>
        </w:rPr>
        <w:t xml:space="preserve"> </w:t>
      </w:r>
      <w:r>
        <w:rPr>
          <w:rFonts w:ascii="Times New Roman" w:hAnsi="Times New Roman"/>
          <w:sz w:val="24"/>
          <w:szCs w:val="24"/>
          <w:lang w:val="en-US"/>
        </w:rPr>
        <w:t>Diabetes</w:t>
      </w:r>
      <w:r w:rsidRPr="009D7F56">
        <w:rPr>
          <w:rFonts w:ascii="Times New Roman" w:hAnsi="Times New Roman"/>
          <w:sz w:val="24"/>
          <w:szCs w:val="24"/>
        </w:rPr>
        <w:t xml:space="preserve"> </w:t>
      </w:r>
      <w:r>
        <w:rPr>
          <w:rFonts w:ascii="Times New Roman" w:hAnsi="Times New Roman"/>
          <w:sz w:val="24"/>
          <w:szCs w:val="24"/>
          <w:lang w:val="en-US"/>
        </w:rPr>
        <w:t>Federation</w:t>
      </w:r>
      <w:r>
        <w:rPr>
          <w:rFonts w:ascii="Times New Roman" w:hAnsi="Times New Roman"/>
          <w:sz w:val="24"/>
          <w:szCs w:val="24"/>
        </w:rPr>
        <w:t xml:space="preserve">, </w:t>
      </w:r>
      <w:r>
        <w:rPr>
          <w:rFonts w:ascii="Times New Roman" w:hAnsi="Times New Roman"/>
          <w:sz w:val="24"/>
          <w:szCs w:val="24"/>
          <w:lang w:val="en-US"/>
        </w:rPr>
        <w:t>Diabetes</w:t>
      </w:r>
      <w:r w:rsidRPr="009D7F56">
        <w:rPr>
          <w:rFonts w:ascii="Times New Roman" w:hAnsi="Times New Roman"/>
          <w:sz w:val="24"/>
          <w:szCs w:val="24"/>
        </w:rPr>
        <w:t xml:space="preserve"> </w:t>
      </w:r>
      <w:r>
        <w:rPr>
          <w:rFonts w:ascii="Times New Roman" w:hAnsi="Times New Roman"/>
          <w:sz w:val="24"/>
          <w:szCs w:val="24"/>
          <w:lang w:val="en-US"/>
        </w:rPr>
        <w:t>Atlas</w:t>
      </w:r>
      <w:r>
        <w:rPr>
          <w:rFonts w:ascii="Times New Roman" w:hAnsi="Times New Roman"/>
          <w:sz w:val="24"/>
          <w:szCs w:val="24"/>
        </w:rPr>
        <w:t>, 2021]. Современная литература указывает существование сильная корреляции между ИБС и СД. Чрескожное коронарное вмешательство (ЧКВ) и аортокоронарное шунтирование (АКШ) за последние десятилетия стали стандартными методами лечения ИБС в повседневной клинической практике. При этом, оптимальная стратегия реваскуляризации для больных с многососудистым поражением коронарного русла и СД четко не определена</w:t>
      </w:r>
      <w:r>
        <w:rPr>
          <w:rFonts w:ascii="Times New Roman" w:hAnsi="Times New Roman"/>
          <w:sz w:val="24"/>
          <w:szCs w:val="24"/>
          <w:lang w:val="kk-KZ"/>
        </w:rPr>
        <w:t>.</w:t>
      </w:r>
    </w:p>
    <w:p w:rsidR="009D7F56" w:rsidRDefault="009D7F56" w:rsidP="009D7F56">
      <w:pPr>
        <w:spacing w:after="0" w:line="360" w:lineRule="auto"/>
        <w:ind w:firstLine="567"/>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Оценить отдаленные результаты ЧКВ и АКШ у больных с многососудистым поражением коронарного русла и СД.</w:t>
      </w:r>
    </w:p>
    <w:p w:rsidR="009D7F56" w:rsidRDefault="009D7F56" w:rsidP="009D7F56">
      <w:pPr>
        <w:spacing w:after="0" w:line="360" w:lineRule="auto"/>
        <w:ind w:firstLine="567"/>
        <w:jc w:val="both"/>
        <w:rPr>
          <w:rFonts w:ascii="Times New Roman" w:hAnsi="Times New Roman"/>
          <w:sz w:val="24"/>
          <w:szCs w:val="24"/>
        </w:rPr>
      </w:pPr>
      <w:r>
        <w:rPr>
          <w:rFonts w:ascii="Times New Roman" w:hAnsi="Times New Roman"/>
          <w:b/>
          <w:sz w:val="24"/>
          <w:szCs w:val="24"/>
        </w:rPr>
        <w:t>Методы</w:t>
      </w:r>
      <w:r>
        <w:rPr>
          <w:rFonts w:ascii="Times New Roman" w:hAnsi="Times New Roman"/>
          <w:sz w:val="24"/>
          <w:szCs w:val="24"/>
        </w:rPr>
        <w:t>: Данное исследование является продольным ретроспективным когортным клиническим исследованием, выполненным на базе Национального научного кардиохирургического центра г. Астана и Областного кардиологического центра г. Павлодар. По данным архивов историй болезней двух центров было отобрано 406 пациентов с многососудистым поражением коронарного русла, которым в период за 2010-2013гг. было проведено первичное ЧКВ с установкой стента с лекарственным покрытием (n=200), а также выполнено первичное АКШ (n=206). Пациенты, имеющие в анамнезе операцию на сердце или стентирование, были исключены. Всем пациентам на основании архивных ангиограмм была произведена оценка степени поражения коронарных артерий по шкале Syntax  (</w:t>
      </w:r>
      <w:hyperlink r:id="rId11" w:history="1">
        <w:r>
          <w:rPr>
            <w:rStyle w:val="a7"/>
            <w:rFonts w:ascii="Times New Roman" w:hAnsi="Times New Roman"/>
            <w:sz w:val="24"/>
            <w:szCs w:val="24"/>
          </w:rPr>
          <w:t>https://syntaxscore2020.com</w:t>
        </w:r>
      </w:hyperlink>
      <w:r>
        <w:rPr>
          <w:rFonts w:ascii="Times New Roman" w:hAnsi="Times New Roman"/>
          <w:sz w:val="24"/>
          <w:szCs w:val="24"/>
        </w:rPr>
        <w:t>). Таким образом, было отобрано 200 пациентов низкого (100ЧКВ/100АКШ) и 206 пациентов среднего риска SS (100ЧКВ/106АКШ). Все больные были стратифицированы по статусу диабета. Далее пациенты были отслежены по данным клинических электронных баз центров, клинической медицинской информационной системы (КМИС), электронному регистру стационарных больных (ЭРСБ) и установленным контактным данным. Конечными точками исследования были: комбинация основных неблагоприятных сердечно-сосудистых и цереброваскулярных событий (MACCE) и их компоненты: смерть от всех причин, нарушение мозгового кровообращения (транзиторная ишемическая атака /инсульт), инфаркт миокарда (ИМ), повторная реваскуляризация; а также развитие хронической сердечной недостаточности (ХСН); высокая степень поражения коронарных артерий по SS (≥33) в динамике. Сбор и анализ данных был выполнен с момента первичного вмешательства (2010-2013г</w:t>
      </w:r>
      <w:r>
        <w:rPr>
          <w:rFonts w:ascii="Times New Roman" w:hAnsi="Times New Roman"/>
          <w:sz w:val="24"/>
          <w:szCs w:val="24"/>
          <w:lang w:val="kk-KZ"/>
        </w:rPr>
        <w:t>.</w:t>
      </w:r>
      <w:r>
        <w:rPr>
          <w:rFonts w:ascii="Times New Roman" w:hAnsi="Times New Roman"/>
          <w:sz w:val="24"/>
          <w:szCs w:val="24"/>
        </w:rPr>
        <w:t>г</w:t>
      </w:r>
      <w:r>
        <w:rPr>
          <w:rFonts w:ascii="Times New Roman" w:hAnsi="Times New Roman"/>
          <w:sz w:val="24"/>
          <w:szCs w:val="24"/>
          <w:lang w:val="kk-KZ"/>
        </w:rPr>
        <w:t>.</w:t>
      </w:r>
      <w:r>
        <w:rPr>
          <w:rFonts w:ascii="Times New Roman" w:hAnsi="Times New Roman"/>
          <w:sz w:val="24"/>
          <w:szCs w:val="24"/>
        </w:rPr>
        <w:t xml:space="preserve">) и до 2022г. Период наблюдения в среднем составил 9±1,9лет. Все статистические расчёты проводились с использованием программного обеспечения SPSS, версия 23 (IBM Corporation, Армонк, Нью-Йорк, США). </w:t>
      </w:r>
    </w:p>
    <w:p w:rsidR="009D7F56" w:rsidRDefault="009D7F56" w:rsidP="009D7F56">
      <w:pPr>
        <w:spacing w:after="0" w:line="360" w:lineRule="auto"/>
        <w:ind w:firstLine="567"/>
        <w:jc w:val="both"/>
        <w:rPr>
          <w:rFonts w:ascii="Times New Roman" w:hAnsi="Times New Roman"/>
          <w:sz w:val="24"/>
          <w:szCs w:val="24"/>
        </w:rPr>
      </w:pPr>
      <w:r>
        <w:rPr>
          <w:rFonts w:ascii="Times New Roman" w:hAnsi="Times New Roman"/>
          <w:b/>
          <w:sz w:val="24"/>
          <w:szCs w:val="24"/>
        </w:rPr>
        <w:t>Результаты</w:t>
      </w:r>
      <w:r>
        <w:rPr>
          <w:rFonts w:ascii="Times New Roman" w:hAnsi="Times New Roman"/>
          <w:sz w:val="24"/>
          <w:szCs w:val="24"/>
        </w:rPr>
        <w:t xml:space="preserve">: Исходный статус диабета был известен у всех пациентов, включенных в исследование. Диагноз СД был у 134 (33%) пациентов из 406, 42 больным применялась инсулинотерапия и 92 пациента лечили пероральными гипогликемическими средствами и немедикаментозной терапией. </w:t>
      </w:r>
    </w:p>
    <w:p w:rsidR="009D7F56" w:rsidRDefault="009D7F56" w:rsidP="009D7F56">
      <w:pPr>
        <w:spacing w:after="0" w:line="360" w:lineRule="auto"/>
        <w:ind w:firstLine="567"/>
        <w:jc w:val="both"/>
        <w:rPr>
          <w:rFonts w:ascii="Times New Roman" w:hAnsi="Times New Roman"/>
          <w:sz w:val="24"/>
          <w:szCs w:val="24"/>
        </w:rPr>
      </w:pPr>
      <w:r>
        <w:rPr>
          <w:rFonts w:ascii="Times New Roman" w:hAnsi="Times New Roman"/>
          <w:sz w:val="24"/>
          <w:szCs w:val="24"/>
        </w:rPr>
        <w:t xml:space="preserve">По половому составу среди пациентов с СД и без диабета преобладали мужчины, однако женщин c диагнозом диабета было больше, чем без СД (28.4% и 11.8% соответственно, </w:t>
      </w:r>
      <w:proofErr w:type="gramStart"/>
      <w:r>
        <w:rPr>
          <w:rFonts w:ascii="Times New Roman" w:hAnsi="Times New Roman"/>
          <w:sz w:val="24"/>
          <w:szCs w:val="24"/>
        </w:rPr>
        <w:t>р&lt;</w:t>
      </w:r>
      <w:proofErr w:type="gramEnd"/>
      <w:r>
        <w:rPr>
          <w:rFonts w:ascii="Times New Roman" w:hAnsi="Times New Roman"/>
          <w:sz w:val="24"/>
          <w:szCs w:val="24"/>
        </w:rPr>
        <w:t xml:space="preserve">0.001).  Также, больные с диабетом в сравнении с пациентами без СД имели более высокий индекс массы тела (31 [28-34.6] и 28.4 [25-31.5], соответственно, р&lt;0,001), более высокий индекс атерогенности (4.1 [2.8-5.3] и 3.5[2.7-4.5], соответственно, р=0.003), чаще страдали  высокой степенью артериальной гипертензии  (71.6% и 56.6%, соответственно, р=0.004), периферическим атеросклерозом (22.4% и 13.6%, соответственно, р=0.025), в целом имели больше сопутствующих заболеваний (индекс коморбидности Чарлсона 6 [4.8-7] и 4 [3-5], р&lt;0.001). По соотношению оперативного и чрескожного вмешательства пациенты с СД и без диабета достоверно не отличались. По оценке </w:t>
      </w:r>
      <w:proofErr w:type="gramStart"/>
      <w:r>
        <w:rPr>
          <w:rFonts w:ascii="Times New Roman" w:hAnsi="Times New Roman"/>
          <w:sz w:val="24"/>
          <w:szCs w:val="24"/>
        </w:rPr>
        <w:t>шкалы</w:t>
      </w:r>
      <w:proofErr w:type="gramEnd"/>
      <w:r>
        <w:rPr>
          <w:rFonts w:ascii="Times New Roman" w:hAnsi="Times New Roman"/>
          <w:sz w:val="24"/>
          <w:szCs w:val="24"/>
        </w:rPr>
        <w:t xml:space="preserve"> Syntax среди больных, страдающих диабетом, оперированные пациенты в среднем имели на 2 балла больше, чем стентированные (22.3 [± 6.8] и 19.9 [± 6.1], р=0.03).</w:t>
      </w:r>
    </w:p>
    <w:p w:rsidR="009D7F56" w:rsidRDefault="009D7F56" w:rsidP="009D7F56">
      <w:pPr>
        <w:tabs>
          <w:tab w:val="left" w:pos="284"/>
        </w:tabs>
        <w:spacing w:after="0" w:line="360" w:lineRule="auto"/>
        <w:ind w:firstLine="567"/>
        <w:jc w:val="both"/>
        <w:rPr>
          <w:rFonts w:ascii="Times New Roman" w:hAnsi="Times New Roman"/>
          <w:sz w:val="24"/>
          <w:szCs w:val="24"/>
        </w:rPr>
      </w:pPr>
      <w:r>
        <w:rPr>
          <w:rFonts w:ascii="Times New Roman" w:hAnsi="Times New Roman"/>
          <w:sz w:val="24"/>
          <w:szCs w:val="24"/>
        </w:rPr>
        <w:t>Для больных СД риск развития кардиальной смертности был в 2 раза выше, чем у пациентов без диабета (hazart ratio [</w:t>
      </w:r>
      <w:r>
        <w:rPr>
          <w:rFonts w:ascii="Times New Roman" w:hAnsi="Times New Roman"/>
          <w:sz w:val="24"/>
          <w:szCs w:val="24"/>
          <w:lang w:val="en-US"/>
        </w:rPr>
        <w:t>HR</w:t>
      </w:r>
      <w:r>
        <w:rPr>
          <w:rFonts w:ascii="Times New Roman" w:hAnsi="Times New Roman"/>
          <w:sz w:val="24"/>
          <w:szCs w:val="24"/>
        </w:rPr>
        <w:t xml:space="preserve">] 2.1; доверительный интервал [ДИ] 1.2-3.8; </w:t>
      </w:r>
      <w:r>
        <w:rPr>
          <w:rFonts w:ascii="Times New Roman" w:hAnsi="Times New Roman"/>
          <w:sz w:val="24"/>
          <w:szCs w:val="24"/>
          <w:lang w:val="en-US"/>
        </w:rPr>
        <w:t>p</w:t>
      </w:r>
      <w:r>
        <w:rPr>
          <w:rFonts w:ascii="Times New Roman" w:hAnsi="Times New Roman"/>
          <w:sz w:val="24"/>
          <w:szCs w:val="24"/>
        </w:rPr>
        <w:t xml:space="preserve">=0.012). Внутри группы диабета у больных с инсулин-потребной формой (ИПФ) СД чаще регистрировались случаи ХСН со снижением фракции выброса левого желудочка (ФВЛЖ), чем у пациентов без ИПФ диабета (45.9% и 30.7%; </w:t>
      </w:r>
      <w:r>
        <w:rPr>
          <w:rFonts w:ascii="Times New Roman" w:hAnsi="Times New Roman"/>
          <w:sz w:val="24"/>
          <w:szCs w:val="24"/>
          <w:lang w:val="en-US"/>
        </w:rPr>
        <w:t>HR</w:t>
      </w:r>
      <w:r>
        <w:rPr>
          <w:rFonts w:ascii="Times New Roman" w:hAnsi="Times New Roman"/>
          <w:sz w:val="24"/>
          <w:szCs w:val="24"/>
        </w:rPr>
        <w:t xml:space="preserve"> 2, ДИ 1.1-3.8; </w:t>
      </w:r>
      <w:r>
        <w:rPr>
          <w:rFonts w:ascii="Times New Roman" w:hAnsi="Times New Roman"/>
          <w:sz w:val="24"/>
          <w:szCs w:val="24"/>
          <w:lang w:val="en-US"/>
        </w:rPr>
        <w:t>p</w:t>
      </w:r>
      <w:r>
        <w:rPr>
          <w:rFonts w:ascii="Times New Roman" w:hAnsi="Times New Roman"/>
          <w:sz w:val="24"/>
          <w:szCs w:val="24"/>
        </w:rPr>
        <w:t xml:space="preserve"> = 0.03). </w:t>
      </w:r>
    </w:p>
    <w:p w:rsidR="009D7F56" w:rsidRDefault="009D7F56" w:rsidP="009D7F56">
      <w:pPr>
        <w:spacing w:after="0" w:line="360" w:lineRule="auto"/>
        <w:ind w:firstLine="567"/>
        <w:jc w:val="both"/>
        <w:rPr>
          <w:rFonts w:ascii="Times New Roman" w:hAnsi="Times New Roman"/>
          <w:sz w:val="24"/>
          <w:szCs w:val="24"/>
        </w:rPr>
      </w:pPr>
      <w:r>
        <w:rPr>
          <w:rFonts w:ascii="Times New Roman" w:hAnsi="Times New Roman"/>
          <w:sz w:val="24"/>
          <w:szCs w:val="24"/>
        </w:rPr>
        <w:t>Для больных СД ни ЧКВ, ни АКШ не показало преимуществ по основным показателям МАССЕ (76% против 63%; HR: 1.1; ДИ: 0.8 - 1.7; р = 0.55). Для пациентов с ИПФ СД ЧКВ показало превосходство над АКШ по показателю общей смертности (14.3% vs. 52.4%, HR 0.28, ДИ 0.08-0.99, p= 0.048), однако при выделении кардиальной и некардиальной причины смерти достоверность показателей была утрачена.</w:t>
      </w:r>
    </w:p>
    <w:p w:rsidR="009D7F56" w:rsidRDefault="009D7F56" w:rsidP="009D7F56">
      <w:pPr>
        <w:spacing w:after="0" w:line="360" w:lineRule="auto"/>
        <w:ind w:firstLine="567"/>
        <w:jc w:val="both"/>
        <w:rPr>
          <w:rFonts w:ascii="Times New Roman" w:hAnsi="Times New Roman"/>
          <w:sz w:val="24"/>
          <w:szCs w:val="24"/>
        </w:rPr>
      </w:pPr>
      <w:r>
        <w:rPr>
          <w:rFonts w:ascii="Times New Roman" w:hAnsi="Times New Roman"/>
          <w:b/>
          <w:sz w:val="24"/>
          <w:szCs w:val="24"/>
        </w:rPr>
        <w:t>Выводы:</w:t>
      </w:r>
      <w:r>
        <w:rPr>
          <w:rFonts w:ascii="Times New Roman" w:hAnsi="Times New Roman"/>
          <w:sz w:val="24"/>
          <w:szCs w:val="24"/>
        </w:rPr>
        <w:t xml:space="preserve"> Для пациентов с СД и многососудистым поражением коронарного русла ни ЧКВ, ни АКШ не показало преимуществ по основным показателям МАССЕ.  Для больных с ИПФ СД ЧКВ показало преимущество перед АКШ по показателю общей смертности.</w:t>
      </w:r>
    </w:p>
    <w:p w:rsidR="009D7F56" w:rsidRPr="00F5021A" w:rsidRDefault="009D7F56" w:rsidP="009D7F56">
      <w:pPr>
        <w:spacing w:after="0" w:line="360" w:lineRule="auto"/>
        <w:ind w:firstLine="567"/>
        <w:jc w:val="both"/>
        <w:rPr>
          <w:rFonts w:ascii="Times New Roman" w:eastAsia="Times New Roman" w:hAnsi="Times New Roman" w:cs="Times New Roman"/>
          <w:color w:val="000000"/>
          <w:sz w:val="24"/>
          <w:szCs w:val="24"/>
          <w:lang w:eastAsia="ru-RU"/>
        </w:rPr>
      </w:pPr>
    </w:p>
    <w:p w:rsidR="009D7F56" w:rsidRDefault="009D7F56" w:rsidP="009D7F56">
      <w:pPr>
        <w:spacing w:after="0" w:line="360" w:lineRule="auto"/>
        <w:jc w:val="center"/>
        <w:rPr>
          <w:rFonts w:ascii="Times New Roman" w:hAnsi="Times New Roman" w:cs="Times New Roman"/>
          <w:b/>
          <w:caps/>
          <w:sz w:val="24"/>
          <w:szCs w:val="24"/>
        </w:rPr>
      </w:pPr>
      <w:r w:rsidRPr="00F5337B">
        <w:rPr>
          <w:rFonts w:ascii="Times New Roman" w:hAnsi="Times New Roman" w:cs="Times New Roman"/>
          <w:b/>
          <w:caps/>
          <w:sz w:val="24"/>
          <w:szCs w:val="24"/>
        </w:rPr>
        <w:t>Отдаленные результаты операции Росса у взрослых пациентов: опыт одного центра</w:t>
      </w:r>
    </w:p>
    <w:p w:rsidR="009D7F56" w:rsidRPr="00F5337B" w:rsidRDefault="009D7F56" w:rsidP="009D7F56">
      <w:pPr>
        <w:spacing w:after="0" w:line="360" w:lineRule="auto"/>
        <w:jc w:val="center"/>
        <w:rPr>
          <w:rFonts w:ascii="Times New Roman" w:hAnsi="Times New Roman" w:cs="Times New Roman"/>
          <w:b/>
          <w:caps/>
          <w:sz w:val="24"/>
          <w:szCs w:val="24"/>
        </w:rPr>
      </w:pPr>
    </w:p>
    <w:p w:rsidR="009D7F56" w:rsidRDefault="009D7F56" w:rsidP="009D7F56">
      <w:pPr>
        <w:spacing w:after="0" w:line="360" w:lineRule="auto"/>
        <w:jc w:val="center"/>
        <w:rPr>
          <w:rFonts w:ascii="Times New Roman" w:hAnsi="Times New Roman" w:cs="Times New Roman"/>
          <w:sz w:val="24"/>
          <w:szCs w:val="24"/>
        </w:rPr>
      </w:pPr>
      <w:r w:rsidRPr="00F5337B">
        <w:rPr>
          <w:rFonts w:ascii="Times New Roman" w:hAnsi="Times New Roman" w:cs="Times New Roman"/>
          <w:sz w:val="24"/>
          <w:szCs w:val="24"/>
        </w:rPr>
        <w:t>Чернов</w:t>
      </w:r>
      <w:r w:rsidRPr="00F5337B">
        <w:rPr>
          <w:rFonts w:ascii="Times New Roman" w:hAnsi="Times New Roman" w:cs="Times New Roman"/>
          <w:sz w:val="24"/>
          <w:szCs w:val="24"/>
          <w:vertAlign w:val="superscript"/>
        </w:rPr>
        <w:t xml:space="preserve"> </w:t>
      </w:r>
      <w:r w:rsidRPr="00F5337B">
        <w:rPr>
          <w:rFonts w:ascii="Times New Roman" w:hAnsi="Times New Roman" w:cs="Times New Roman"/>
          <w:sz w:val="24"/>
          <w:szCs w:val="24"/>
        </w:rPr>
        <w:t>И.И., Энгиноев</w:t>
      </w:r>
      <w:r w:rsidRPr="00F5337B">
        <w:rPr>
          <w:rFonts w:ascii="Times New Roman" w:hAnsi="Times New Roman" w:cs="Times New Roman"/>
          <w:sz w:val="24"/>
          <w:szCs w:val="24"/>
          <w:vertAlign w:val="superscript"/>
        </w:rPr>
        <w:t xml:space="preserve"> </w:t>
      </w:r>
      <w:r w:rsidRPr="00F5337B">
        <w:rPr>
          <w:rFonts w:ascii="Times New Roman" w:hAnsi="Times New Roman" w:cs="Times New Roman"/>
          <w:sz w:val="24"/>
          <w:szCs w:val="24"/>
        </w:rPr>
        <w:t>С.Т., Зеньков А.А.</w:t>
      </w:r>
    </w:p>
    <w:p w:rsidR="009D7F56" w:rsidRPr="00F5337B" w:rsidRDefault="009D7F56" w:rsidP="009D7F56">
      <w:pPr>
        <w:spacing w:after="0" w:line="360" w:lineRule="auto"/>
        <w:jc w:val="center"/>
        <w:rPr>
          <w:rFonts w:ascii="Times New Roman" w:hAnsi="Times New Roman" w:cs="Times New Roman"/>
          <w:sz w:val="24"/>
          <w:szCs w:val="24"/>
        </w:rPr>
      </w:pPr>
    </w:p>
    <w:p w:rsidR="009D7F56" w:rsidRPr="00F5337B" w:rsidRDefault="009D7F56" w:rsidP="009D7F56">
      <w:pPr>
        <w:spacing w:after="0" w:line="360" w:lineRule="auto"/>
        <w:jc w:val="center"/>
        <w:rPr>
          <w:rFonts w:ascii="Times New Roman" w:hAnsi="Times New Roman" w:cs="Times New Roman"/>
          <w:sz w:val="24"/>
          <w:szCs w:val="24"/>
        </w:rPr>
      </w:pPr>
      <w:r w:rsidRPr="00F5337B">
        <w:rPr>
          <w:rFonts w:ascii="Times New Roman" w:hAnsi="Times New Roman" w:cs="Times New Roman"/>
          <w:sz w:val="24"/>
          <w:szCs w:val="24"/>
        </w:rPr>
        <w:t xml:space="preserve">ФГБУ «Федеральный центр сердечно-сосудистой хирургии» </w:t>
      </w:r>
      <w:r>
        <w:rPr>
          <w:rFonts w:ascii="Times New Roman" w:hAnsi="Times New Roman" w:cs="Times New Roman"/>
          <w:sz w:val="24"/>
          <w:szCs w:val="24"/>
          <w:lang w:val="kk-KZ"/>
        </w:rPr>
        <w:t>МЗ РФ</w:t>
      </w:r>
      <w:r w:rsidRPr="00F5337B">
        <w:rPr>
          <w:rFonts w:ascii="Times New Roman" w:hAnsi="Times New Roman" w:cs="Times New Roman"/>
          <w:sz w:val="24"/>
          <w:szCs w:val="24"/>
        </w:rPr>
        <w:t>, г.</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Астрахань, </w:t>
      </w:r>
      <w:r w:rsidRPr="00F5337B">
        <w:rPr>
          <w:rFonts w:ascii="Times New Roman" w:hAnsi="Times New Roman" w:cs="Times New Roman"/>
          <w:sz w:val="24"/>
          <w:szCs w:val="24"/>
        </w:rPr>
        <w:t>Россия</w:t>
      </w:r>
    </w:p>
    <w:p w:rsidR="009D7F56" w:rsidRDefault="009D7F56" w:rsidP="009D7F56">
      <w:pPr>
        <w:spacing w:after="0" w:line="360" w:lineRule="auto"/>
        <w:jc w:val="center"/>
        <w:rPr>
          <w:rFonts w:ascii="Times New Roman" w:hAnsi="Times New Roman" w:cs="Times New Roman"/>
          <w:sz w:val="24"/>
          <w:szCs w:val="24"/>
        </w:rPr>
      </w:pPr>
      <w:r w:rsidRPr="00F5337B">
        <w:rPr>
          <w:rFonts w:ascii="Times New Roman" w:hAnsi="Times New Roman" w:cs="Times New Roman"/>
          <w:sz w:val="24"/>
          <w:szCs w:val="24"/>
        </w:rPr>
        <w:t xml:space="preserve">ФГБОУ ВО «Астраханский ГМУ» </w:t>
      </w:r>
      <w:r>
        <w:rPr>
          <w:rFonts w:ascii="Times New Roman" w:hAnsi="Times New Roman" w:cs="Times New Roman"/>
          <w:sz w:val="24"/>
          <w:szCs w:val="24"/>
          <w:lang w:val="kk-KZ"/>
        </w:rPr>
        <w:t>МЗ</w:t>
      </w:r>
      <w:r>
        <w:rPr>
          <w:rFonts w:ascii="Times New Roman" w:hAnsi="Times New Roman" w:cs="Times New Roman"/>
          <w:sz w:val="24"/>
          <w:szCs w:val="24"/>
        </w:rPr>
        <w:t xml:space="preserve"> РФ, г. Астрахань, </w:t>
      </w:r>
      <w:r w:rsidRPr="00F5337B">
        <w:rPr>
          <w:rFonts w:ascii="Times New Roman" w:hAnsi="Times New Roman" w:cs="Times New Roman"/>
          <w:sz w:val="24"/>
          <w:szCs w:val="24"/>
        </w:rPr>
        <w:t>Россия</w:t>
      </w:r>
    </w:p>
    <w:p w:rsidR="009D7F56" w:rsidRPr="00F5337B" w:rsidRDefault="009D7F56" w:rsidP="009D7F56">
      <w:pPr>
        <w:spacing w:after="0" w:line="360" w:lineRule="auto"/>
        <w:jc w:val="center"/>
        <w:rPr>
          <w:rFonts w:ascii="Times New Roman" w:hAnsi="Times New Roman" w:cs="Times New Roman"/>
          <w:sz w:val="24"/>
          <w:szCs w:val="24"/>
        </w:rPr>
      </w:pPr>
    </w:p>
    <w:p w:rsidR="009D7F56" w:rsidRPr="00F5337B" w:rsidRDefault="009D7F56" w:rsidP="009D7F56">
      <w:pPr>
        <w:spacing w:after="0" w:line="360" w:lineRule="auto"/>
        <w:ind w:firstLine="567"/>
        <w:jc w:val="both"/>
        <w:rPr>
          <w:rFonts w:ascii="Times New Roman" w:eastAsia="Times New Roman" w:hAnsi="Times New Roman" w:cs="Times New Roman"/>
          <w:color w:val="000000"/>
          <w:sz w:val="24"/>
          <w:szCs w:val="24"/>
        </w:rPr>
      </w:pPr>
      <w:r w:rsidRPr="00F5337B">
        <w:rPr>
          <w:rFonts w:ascii="Times New Roman" w:eastAsia="Times New Roman" w:hAnsi="Times New Roman" w:cs="Times New Roman"/>
          <w:b/>
          <w:color w:val="000000"/>
          <w:sz w:val="24"/>
          <w:szCs w:val="24"/>
        </w:rPr>
        <w:t>Цель</w:t>
      </w:r>
      <w:r w:rsidRPr="00F5337B">
        <w:rPr>
          <w:rFonts w:ascii="Times New Roman" w:eastAsia="Times New Roman" w:hAnsi="Times New Roman" w:cs="Times New Roman"/>
          <w:color w:val="000000"/>
          <w:sz w:val="24"/>
          <w:szCs w:val="24"/>
        </w:rPr>
        <w:t>: оценить непосредственные и отдаленные результаты</w:t>
      </w:r>
      <w:r w:rsidRPr="00F5337B">
        <w:rPr>
          <w:rFonts w:ascii="Times New Roman" w:eastAsia="Times New Roman" w:hAnsi="Times New Roman" w:cs="Times New Roman"/>
          <w:color w:val="000000"/>
          <w:spacing w:val="1"/>
          <w:sz w:val="24"/>
          <w:szCs w:val="24"/>
        </w:rPr>
        <w:t xml:space="preserve"> </w:t>
      </w:r>
      <w:r w:rsidRPr="00F5337B">
        <w:rPr>
          <w:rFonts w:ascii="Times New Roman" w:eastAsia="Times New Roman" w:hAnsi="Times New Roman" w:cs="Times New Roman"/>
          <w:color w:val="000000"/>
          <w:sz w:val="24"/>
          <w:szCs w:val="24"/>
        </w:rPr>
        <w:t>операции</w:t>
      </w:r>
      <w:r w:rsidRPr="00F5337B">
        <w:rPr>
          <w:rFonts w:ascii="Times New Roman" w:eastAsia="Times New Roman" w:hAnsi="Times New Roman" w:cs="Times New Roman"/>
          <w:color w:val="000000"/>
          <w:spacing w:val="-1"/>
          <w:sz w:val="24"/>
          <w:szCs w:val="24"/>
        </w:rPr>
        <w:t xml:space="preserve"> </w:t>
      </w:r>
      <w:r w:rsidRPr="00F5337B">
        <w:rPr>
          <w:rFonts w:ascii="Times New Roman" w:eastAsia="Times New Roman" w:hAnsi="Times New Roman" w:cs="Times New Roman"/>
          <w:color w:val="000000"/>
          <w:sz w:val="24"/>
          <w:szCs w:val="24"/>
        </w:rPr>
        <w:t>Росса</w:t>
      </w:r>
      <w:r w:rsidRPr="00F5337B">
        <w:rPr>
          <w:rFonts w:ascii="Times New Roman" w:eastAsia="Times New Roman" w:hAnsi="Times New Roman" w:cs="Times New Roman"/>
          <w:color w:val="000000"/>
          <w:spacing w:val="3"/>
          <w:sz w:val="24"/>
          <w:szCs w:val="24"/>
        </w:rPr>
        <w:t xml:space="preserve"> </w:t>
      </w:r>
      <w:r w:rsidRPr="00F5337B">
        <w:rPr>
          <w:rFonts w:ascii="Times New Roman" w:eastAsia="Times New Roman" w:hAnsi="Times New Roman" w:cs="Times New Roman"/>
          <w:color w:val="000000"/>
          <w:sz w:val="24"/>
          <w:szCs w:val="24"/>
        </w:rPr>
        <w:t>у</w:t>
      </w:r>
      <w:r w:rsidRPr="00F5337B">
        <w:rPr>
          <w:rFonts w:ascii="Times New Roman" w:eastAsia="Times New Roman" w:hAnsi="Times New Roman" w:cs="Times New Roman"/>
          <w:color w:val="000000"/>
          <w:spacing w:val="-9"/>
          <w:sz w:val="24"/>
          <w:szCs w:val="24"/>
        </w:rPr>
        <w:t xml:space="preserve"> </w:t>
      </w:r>
      <w:r w:rsidRPr="00F5337B">
        <w:rPr>
          <w:rFonts w:ascii="Times New Roman" w:eastAsia="Times New Roman" w:hAnsi="Times New Roman" w:cs="Times New Roman"/>
          <w:color w:val="000000"/>
          <w:sz w:val="24"/>
          <w:szCs w:val="24"/>
        </w:rPr>
        <w:t>пациентов с</w:t>
      </w:r>
      <w:r w:rsidRPr="00F5337B">
        <w:rPr>
          <w:rFonts w:ascii="Times New Roman" w:eastAsia="Times New Roman" w:hAnsi="Times New Roman" w:cs="Times New Roman"/>
          <w:color w:val="000000"/>
          <w:spacing w:val="-2"/>
          <w:sz w:val="24"/>
          <w:szCs w:val="24"/>
        </w:rPr>
        <w:t xml:space="preserve"> </w:t>
      </w:r>
      <w:r w:rsidRPr="00F5337B">
        <w:rPr>
          <w:rFonts w:ascii="Times New Roman" w:eastAsia="Times New Roman" w:hAnsi="Times New Roman" w:cs="Times New Roman"/>
          <w:color w:val="000000"/>
          <w:sz w:val="24"/>
          <w:szCs w:val="24"/>
        </w:rPr>
        <w:t>патологией аортального клапана (АК).</w:t>
      </w:r>
    </w:p>
    <w:p w:rsidR="009D7F56" w:rsidRPr="00F5337B" w:rsidRDefault="009D7F56" w:rsidP="009D7F56">
      <w:pPr>
        <w:spacing w:after="0" w:line="360" w:lineRule="auto"/>
        <w:ind w:firstLine="567"/>
        <w:jc w:val="both"/>
        <w:rPr>
          <w:rFonts w:ascii="Times New Roman" w:eastAsia="Times New Roman" w:hAnsi="Times New Roman" w:cs="Times New Roman"/>
          <w:color w:val="000000"/>
          <w:sz w:val="24"/>
          <w:szCs w:val="24"/>
        </w:rPr>
      </w:pPr>
      <w:r w:rsidRPr="00F5337B">
        <w:rPr>
          <w:rFonts w:ascii="Times New Roman" w:eastAsia="Times New Roman" w:hAnsi="Times New Roman" w:cs="Times New Roman"/>
          <w:b/>
          <w:color w:val="000000"/>
          <w:sz w:val="24"/>
          <w:szCs w:val="24"/>
        </w:rPr>
        <w:t>Материал и методы:</w:t>
      </w:r>
      <w:r w:rsidRPr="00F5337B">
        <w:rPr>
          <w:rFonts w:ascii="Times New Roman" w:eastAsia="Times New Roman" w:hAnsi="Times New Roman" w:cs="Times New Roman"/>
          <w:color w:val="000000"/>
          <w:sz w:val="24"/>
          <w:szCs w:val="24"/>
        </w:rPr>
        <w:t xml:space="preserve"> Проведено ретроспективное одноцентровое исследование 215 больных (162 мужчин, средний возраст 36±11,1 лет), которым была выполнена операция Росса (2009</w:t>
      </w:r>
      <w:r w:rsidRPr="00F5337B">
        <w:rPr>
          <w:rFonts w:ascii="Times New Roman" w:eastAsia="Times New Roman" w:hAnsi="Times New Roman" w:cs="Times New Roman"/>
          <w:color w:val="000000"/>
          <w:spacing w:val="6"/>
          <w:sz w:val="24"/>
          <w:szCs w:val="24"/>
        </w:rPr>
        <w:t>–</w:t>
      </w:r>
      <w:r w:rsidRPr="00F5337B">
        <w:rPr>
          <w:rFonts w:ascii="Times New Roman" w:eastAsia="Times New Roman" w:hAnsi="Times New Roman" w:cs="Times New Roman"/>
          <w:color w:val="000000"/>
          <w:sz w:val="24"/>
          <w:szCs w:val="24"/>
        </w:rPr>
        <w:t xml:space="preserve">2021 гг.) у взрослых пациентов в ФГБУ «ФЦССХ» Минздрава (г.Астрахань). Критерии включения: пациенты 18 лет и старше. Критерии исключения: отсутствуют. Двухстворчатый АК был диагностирован у 147 (50,1%) больных. Инфекционный эндокардит в качестве дисфункции клапана диагностирован у 56 (26,1%) пациентов. Хроническая сердечная недостаточность </w:t>
      </w:r>
      <w:r w:rsidRPr="00F5337B">
        <w:rPr>
          <w:rFonts w:ascii="Times New Roman" w:eastAsia="Times New Roman" w:hAnsi="Times New Roman" w:cs="Times New Roman"/>
          <w:color w:val="000000"/>
          <w:sz w:val="24"/>
          <w:szCs w:val="24"/>
          <w:lang w:val="en-US"/>
        </w:rPr>
        <w:t>III</w:t>
      </w:r>
      <w:r w:rsidRPr="00F5337B">
        <w:rPr>
          <w:rFonts w:ascii="Times New Roman" w:eastAsia="Times New Roman" w:hAnsi="Times New Roman" w:cs="Times New Roman"/>
          <w:color w:val="000000"/>
          <w:sz w:val="24"/>
          <w:szCs w:val="24"/>
        </w:rPr>
        <w:t>-</w:t>
      </w:r>
      <w:r w:rsidRPr="00F5337B">
        <w:rPr>
          <w:rFonts w:ascii="Times New Roman" w:eastAsia="Times New Roman" w:hAnsi="Times New Roman" w:cs="Times New Roman"/>
          <w:color w:val="000000"/>
          <w:sz w:val="24"/>
          <w:szCs w:val="24"/>
          <w:lang w:val="en-US"/>
        </w:rPr>
        <w:t>IV</w:t>
      </w:r>
      <w:r w:rsidRPr="00F5337B">
        <w:rPr>
          <w:rFonts w:ascii="Times New Roman" w:eastAsia="Times New Roman" w:hAnsi="Times New Roman" w:cs="Times New Roman"/>
          <w:color w:val="000000"/>
          <w:sz w:val="24"/>
          <w:szCs w:val="24"/>
        </w:rPr>
        <w:t xml:space="preserve"> ФК имелась у 11 (5,1%) больных. По данным эхокардиографии фиброзное кольцо ≥ 27 мм у 42 (19,5%) больных. Медиана периода наблюдения составила 6,1 лет (</w:t>
      </w:r>
      <w:r w:rsidRPr="00F5337B">
        <w:rPr>
          <w:rFonts w:ascii="Times New Roman" w:eastAsia="Times New Roman" w:hAnsi="Times New Roman" w:cs="Times New Roman"/>
          <w:color w:val="000000"/>
          <w:sz w:val="24"/>
          <w:szCs w:val="24"/>
          <w:lang w:val="en-US"/>
        </w:rPr>
        <w:t>IQR</w:t>
      </w:r>
      <w:r w:rsidRPr="00F5337B">
        <w:rPr>
          <w:rFonts w:ascii="Times New Roman" w:eastAsia="Times New Roman" w:hAnsi="Times New Roman" w:cs="Times New Roman"/>
          <w:color w:val="000000"/>
          <w:sz w:val="24"/>
          <w:szCs w:val="24"/>
        </w:rPr>
        <w:t xml:space="preserve">, 6,5 лет). </w:t>
      </w:r>
    </w:p>
    <w:p w:rsidR="009D7F56" w:rsidRPr="00F5337B" w:rsidRDefault="009D7F56" w:rsidP="009D7F56">
      <w:pPr>
        <w:spacing w:after="0" w:line="360" w:lineRule="auto"/>
        <w:ind w:firstLine="567"/>
        <w:jc w:val="both"/>
        <w:rPr>
          <w:rFonts w:ascii="Times New Roman" w:eastAsia="Times New Roman" w:hAnsi="Times New Roman" w:cs="Times New Roman"/>
          <w:color w:val="000000"/>
          <w:sz w:val="24"/>
          <w:szCs w:val="24"/>
        </w:rPr>
      </w:pPr>
      <w:r w:rsidRPr="00F5337B">
        <w:rPr>
          <w:rFonts w:ascii="Times New Roman" w:eastAsia="Times New Roman" w:hAnsi="Times New Roman" w:cs="Times New Roman"/>
          <w:b/>
          <w:color w:val="000000"/>
          <w:sz w:val="24"/>
          <w:szCs w:val="24"/>
        </w:rPr>
        <w:t>Результаты:</w:t>
      </w:r>
      <w:r w:rsidRPr="00F5337B">
        <w:rPr>
          <w:rFonts w:ascii="Times New Roman" w:eastAsia="Times New Roman" w:hAnsi="Times New Roman" w:cs="Times New Roman"/>
          <w:color w:val="000000"/>
          <w:spacing w:val="1"/>
          <w:sz w:val="24"/>
          <w:szCs w:val="24"/>
        </w:rPr>
        <w:t xml:space="preserve"> </w:t>
      </w:r>
      <w:r w:rsidRPr="00F5337B">
        <w:rPr>
          <w:rFonts w:ascii="Times New Roman" w:eastAsia="Times New Roman" w:hAnsi="Times New Roman" w:cs="Times New Roman"/>
          <w:color w:val="000000"/>
          <w:sz w:val="24"/>
          <w:szCs w:val="24"/>
        </w:rPr>
        <w:t>Комбинированные вмешательства выполнялись у 31,2% больных. У 56 (26%) больных выполнялась модифицированная Росса (окутывание дакроновым протезом у 26 и у 30 пациентов – окутывание собственной аортой). Редукция фиброзного кольца выполнялась 40 (18,6%) больным. Госпитальная летальность составила 0,9%. Периоперационный инфаркт миокарда случился у 4,6% больных. Имплантация постоянного ЭКС в связи с нарушением проводимости выполнялась у 2,3% больных. Инсульт случился у 1 (0,5%) больного.  Двенадцатилетняя выживаемость составила 94,7% с 95% ДИ: 90,5</w:t>
      </w:r>
      <w:r>
        <w:rPr>
          <w:rFonts w:ascii="Times New Roman" w:eastAsia="Times New Roman" w:hAnsi="Times New Roman" w:cs="Times New Roman"/>
          <w:color w:val="000000"/>
          <w:sz w:val="24"/>
          <w:szCs w:val="24"/>
          <w:lang w:val="kk-KZ"/>
        </w:rPr>
        <w:t xml:space="preserve"> </w:t>
      </w:r>
      <w:r w:rsidRPr="00F533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 xml:space="preserve"> </w:t>
      </w:r>
      <w:r w:rsidRPr="00F5337B">
        <w:rPr>
          <w:rFonts w:ascii="Times New Roman" w:eastAsia="Times New Roman" w:hAnsi="Times New Roman" w:cs="Times New Roman"/>
          <w:color w:val="000000"/>
          <w:sz w:val="24"/>
          <w:szCs w:val="24"/>
        </w:rPr>
        <w:t xml:space="preserve">99,0%, 10-ти летняя свобода от реоперации на аутографте составила 89,1% с 95% ДИ: 81,2-97,8%, 10-ти летняя свобода от реоперации на легочном гомографте составила 99% с 95% ДИ: 97,7-100%. </w:t>
      </w:r>
    </w:p>
    <w:p w:rsidR="009D7F56" w:rsidRPr="00F5337B" w:rsidRDefault="009D7F56" w:rsidP="009D7F56">
      <w:pPr>
        <w:spacing w:after="0" w:line="360" w:lineRule="auto"/>
        <w:ind w:firstLine="567"/>
        <w:jc w:val="both"/>
        <w:rPr>
          <w:rFonts w:ascii="Times New Roman" w:eastAsia="Calibri" w:hAnsi="Times New Roman" w:cs="Times New Roman"/>
          <w:sz w:val="24"/>
          <w:szCs w:val="24"/>
        </w:rPr>
      </w:pPr>
      <w:r w:rsidRPr="00F5337B">
        <w:rPr>
          <w:rFonts w:ascii="Times New Roman" w:eastAsia="Times New Roman" w:hAnsi="Times New Roman" w:cs="Times New Roman"/>
          <w:b/>
          <w:color w:val="000000"/>
          <w:sz w:val="24"/>
          <w:szCs w:val="24"/>
        </w:rPr>
        <w:t>Выводы</w:t>
      </w:r>
      <w:r w:rsidRPr="00F5337B">
        <w:rPr>
          <w:rFonts w:ascii="Times New Roman" w:eastAsia="Times New Roman" w:hAnsi="Times New Roman" w:cs="Times New Roman"/>
          <w:color w:val="000000"/>
          <w:sz w:val="24"/>
          <w:szCs w:val="24"/>
        </w:rPr>
        <w:t xml:space="preserve">: Процедура Росса является безопасной альтернативой протезирования АК в опытных руках с приемлемо низкой госпитальной летальностью и отличными отдаленными результатами. </w:t>
      </w:r>
    </w:p>
    <w:p w:rsidR="009D7F56" w:rsidRDefault="009D7F56" w:rsidP="009D7F56">
      <w:pPr>
        <w:spacing w:after="0" w:line="360" w:lineRule="auto"/>
        <w:ind w:firstLine="567"/>
        <w:jc w:val="center"/>
        <w:rPr>
          <w:rFonts w:ascii="Times New Roman" w:hAnsi="Times New Roman" w:cs="Times New Roman"/>
          <w:b/>
          <w:caps/>
          <w:sz w:val="24"/>
          <w:szCs w:val="24"/>
        </w:rPr>
      </w:pPr>
      <w:r w:rsidRPr="00382CFB">
        <w:rPr>
          <w:rFonts w:ascii="Times New Roman" w:hAnsi="Times New Roman" w:cs="Times New Roman"/>
          <w:b/>
          <w:caps/>
          <w:sz w:val="24"/>
          <w:szCs w:val="24"/>
        </w:rPr>
        <w:t xml:space="preserve">Трехлетние результаты операции Озаки у пациентов </w:t>
      </w:r>
    </w:p>
    <w:p w:rsidR="009D7F56" w:rsidRPr="00382CFB" w:rsidRDefault="009D7F56" w:rsidP="009D7F56">
      <w:pPr>
        <w:spacing w:after="0" w:line="360" w:lineRule="auto"/>
        <w:ind w:firstLine="567"/>
        <w:jc w:val="center"/>
        <w:rPr>
          <w:rFonts w:ascii="Times New Roman" w:hAnsi="Times New Roman" w:cs="Times New Roman"/>
          <w:b/>
          <w:caps/>
          <w:sz w:val="24"/>
          <w:szCs w:val="24"/>
        </w:rPr>
      </w:pPr>
      <w:r w:rsidRPr="00382CFB">
        <w:rPr>
          <w:rFonts w:ascii="Times New Roman" w:hAnsi="Times New Roman" w:cs="Times New Roman"/>
          <w:b/>
          <w:caps/>
          <w:sz w:val="24"/>
          <w:szCs w:val="24"/>
        </w:rPr>
        <w:t>65 лет и старше: многоцентровое исследование</w:t>
      </w:r>
    </w:p>
    <w:p w:rsidR="009D7F56" w:rsidRPr="00382CFB" w:rsidRDefault="009D7F56" w:rsidP="009D7F56">
      <w:pPr>
        <w:spacing w:after="0" w:line="360" w:lineRule="auto"/>
        <w:ind w:firstLine="567"/>
        <w:jc w:val="center"/>
        <w:rPr>
          <w:rFonts w:ascii="Times New Roman" w:hAnsi="Times New Roman" w:cs="Times New Roman"/>
          <w:b/>
          <w:sz w:val="24"/>
          <w:szCs w:val="24"/>
        </w:rPr>
      </w:pPr>
    </w:p>
    <w:p w:rsidR="009D7F56" w:rsidRPr="00382CFB" w:rsidRDefault="009D7F56" w:rsidP="009D7F56">
      <w:pPr>
        <w:spacing w:after="0" w:line="360" w:lineRule="auto"/>
        <w:ind w:firstLine="567"/>
        <w:jc w:val="center"/>
        <w:rPr>
          <w:rFonts w:ascii="Times New Roman" w:hAnsi="Times New Roman" w:cs="Times New Roman"/>
          <w:sz w:val="24"/>
          <w:szCs w:val="24"/>
        </w:rPr>
      </w:pPr>
      <w:r w:rsidRPr="00382CFB">
        <w:rPr>
          <w:rFonts w:ascii="Times New Roman" w:hAnsi="Times New Roman" w:cs="Times New Roman"/>
          <w:sz w:val="24"/>
          <w:szCs w:val="24"/>
        </w:rPr>
        <w:t xml:space="preserve">Чернов </w:t>
      </w:r>
      <w:r>
        <w:rPr>
          <w:rFonts w:ascii="Times New Roman" w:hAnsi="Times New Roman" w:cs="Times New Roman"/>
          <w:sz w:val="24"/>
          <w:szCs w:val="24"/>
        </w:rPr>
        <w:t>И.</w:t>
      </w:r>
      <w:r w:rsidRPr="00382CFB">
        <w:rPr>
          <w:rFonts w:ascii="Times New Roman" w:hAnsi="Times New Roman" w:cs="Times New Roman"/>
          <w:sz w:val="24"/>
          <w:szCs w:val="24"/>
        </w:rPr>
        <w:t>И</w:t>
      </w:r>
      <w:r>
        <w:rPr>
          <w:rFonts w:ascii="Times New Roman" w:hAnsi="Times New Roman" w:cs="Times New Roman"/>
          <w:sz w:val="24"/>
          <w:szCs w:val="24"/>
          <w:lang w:val="kk-KZ"/>
        </w:rPr>
        <w:t>.</w:t>
      </w:r>
      <w:r w:rsidRPr="00382CFB">
        <w:rPr>
          <w:rFonts w:ascii="Times New Roman" w:hAnsi="Times New Roman" w:cs="Times New Roman"/>
          <w:sz w:val="24"/>
          <w:szCs w:val="24"/>
        </w:rPr>
        <w:t>, Энгиноев С.Т.</w:t>
      </w:r>
      <w:r>
        <w:rPr>
          <w:rFonts w:ascii="Times New Roman" w:hAnsi="Times New Roman" w:cs="Times New Roman"/>
          <w:sz w:val="24"/>
          <w:szCs w:val="24"/>
          <w:lang w:val="kk-KZ"/>
        </w:rPr>
        <w:t>,</w:t>
      </w:r>
      <w:r>
        <w:rPr>
          <w:rFonts w:ascii="Times New Roman" w:hAnsi="Times New Roman" w:cs="Times New Roman"/>
          <w:sz w:val="24"/>
          <w:szCs w:val="24"/>
        </w:rPr>
        <w:t xml:space="preserve"> </w:t>
      </w:r>
      <w:r w:rsidRPr="00382CFB">
        <w:rPr>
          <w:rFonts w:ascii="Times New Roman" w:hAnsi="Times New Roman" w:cs="Times New Roman"/>
          <w:sz w:val="24"/>
          <w:szCs w:val="24"/>
        </w:rPr>
        <w:t>Комаров Р.Н</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Арутюнян </w:t>
      </w:r>
      <w:r>
        <w:rPr>
          <w:rFonts w:ascii="Times New Roman" w:hAnsi="Times New Roman" w:cs="Times New Roman"/>
          <w:sz w:val="24"/>
          <w:szCs w:val="24"/>
        </w:rPr>
        <w:t>В.Б.</w:t>
      </w:r>
      <w:r w:rsidRPr="00382CFB">
        <w:rPr>
          <w:rFonts w:ascii="Times New Roman" w:hAnsi="Times New Roman" w:cs="Times New Roman"/>
          <w:sz w:val="24"/>
          <w:szCs w:val="24"/>
        </w:rPr>
        <w:t>,</w:t>
      </w:r>
    </w:p>
    <w:p w:rsidR="009D7F56" w:rsidRDefault="009D7F56" w:rsidP="009D7F56">
      <w:pPr>
        <w:spacing w:after="0" w:line="360" w:lineRule="auto"/>
        <w:ind w:firstLine="567"/>
        <w:jc w:val="center"/>
        <w:rPr>
          <w:rFonts w:ascii="Times New Roman" w:hAnsi="Times New Roman" w:cs="Times New Roman"/>
          <w:sz w:val="24"/>
          <w:szCs w:val="24"/>
        </w:rPr>
      </w:pPr>
      <w:r w:rsidRPr="00382CFB">
        <w:rPr>
          <w:rFonts w:ascii="Times New Roman" w:hAnsi="Times New Roman" w:cs="Times New Roman"/>
          <w:sz w:val="24"/>
          <w:szCs w:val="24"/>
        </w:rPr>
        <w:t>Кадыралиев Б.К</w:t>
      </w:r>
      <w:r>
        <w:rPr>
          <w:rFonts w:ascii="Times New Roman" w:hAnsi="Times New Roman" w:cs="Times New Roman"/>
          <w:sz w:val="24"/>
          <w:szCs w:val="24"/>
          <w:lang w:val="kk-KZ"/>
        </w:rPr>
        <w:t xml:space="preserve">., </w:t>
      </w:r>
      <w:r w:rsidRPr="00382CFB">
        <w:rPr>
          <w:rFonts w:ascii="Times New Roman" w:hAnsi="Times New Roman" w:cs="Times New Roman"/>
          <w:sz w:val="24"/>
          <w:szCs w:val="24"/>
        </w:rPr>
        <w:t xml:space="preserve">Жигалов К.Ю. </w:t>
      </w:r>
    </w:p>
    <w:p w:rsidR="009D7F56" w:rsidRPr="00382CFB" w:rsidRDefault="009D7F56" w:rsidP="009D7F56">
      <w:pPr>
        <w:spacing w:after="0" w:line="360" w:lineRule="auto"/>
        <w:ind w:firstLine="567"/>
        <w:jc w:val="center"/>
        <w:rPr>
          <w:rFonts w:ascii="Times New Roman" w:hAnsi="Times New Roman" w:cs="Times New Roman"/>
          <w:sz w:val="24"/>
          <w:szCs w:val="24"/>
        </w:rPr>
      </w:pPr>
    </w:p>
    <w:p w:rsidR="009D7F56" w:rsidRPr="00382CFB" w:rsidRDefault="009D7F56" w:rsidP="009D7F56">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lang w:val="kk-KZ"/>
        </w:rPr>
        <w:t xml:space="preserve">ФГБУ </w:t>
      </w:r>
      <w:r w:rsidRPr="00382CFB">
        <w:rPr>
          <w:rFonts w:ascii="Times New Roman" w:hAnsi="Times New Roman" w:cs="Times New Roman"/>
          <w:sz w:val="24"/>
          <w:szCs w:val="24"/>
        </w:rPr>
        <w:t>«Федеральный центр</w:t>
      </w:r>
    </w:p>
    <w:p w:rsidR="009D7F56" w:rsidRPr="00382CFB" w:rsidRDefault="009D7F56" w:rsidP="009D7F56">
      <w:pPr>
        <w:spacing w:after="0" w:line="360" w:lineRule="auto"/>
        <w:ind w:firstLine="567"/>
        <w:jc w:val="center"/>
        <w:rPr>
          <w:rFonts w:ascii="Times New Roman" w:hAnsi="Times New Roman" w:cs="Times New Roman"/>
          <w:sz w:val="24"/>
          <w:szCs w:val="24"/>
          <w:lang w:val="kk-KZ"/>
        </w:rPr>
      </w:pPr>
      <w:r w:rsidRPr="00382CFB">
        <w:rPr>
          <w:rFonts w:ascii="Times New Roman" w:hAnsi="Times New Roman" w:cs="Times New Roman"/>
          <w:sz w:val="24"/>
          <w:szCs w:val="24"/>
        </w:rPr>
        <w:t xml:space="preserve">сердечно-сосудистой хирургии» </w:t>
      </w:r>
      <w:r>
        <w:rPr>
          <w:rFonts w:ascii="Times New Roman" w:hAnsi="Times New Roman" w:cs="Times New Roman"/>
          <w:sz w:val="24"/>
          <w:szCs w:val="24"/>
          <w:lang w:val="kk-KZ"/>
        </w:rPr>
        <w:t>МЗ РФ, г.</w:t>
      </w:r>
      <w:r w:rsidRPr="00382CFB">
        <w:rPr>
          <w:rFonts w:ascii="Times New Roman" w:hAnsi="Times New Roman" w:cs="Times New Roman"/>
          <w:sz w:val="24"/>
          <w:szCs w:val="24"/>
        </w:rPr>
        <w:t xml:space="preserve"> Астрахань</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w:t>
      </w:r>
      <w:r>
        <w:rPr>
          <w:rFonts w:ascii="Times New Roman" w:hAnsi="Times New Roman" w:cs="Times New Roman"/>
          <w:sz w:val="24"/>
          <w:szCs w:val="24"/>
          <w:lang w:val="kk-KZ"/>
        </w:rPr>
        <w:t>Россия,</w:t>
      </w:r>
    </w:p>
    <w:p w:rsidR="009D7F56" w:rsidRDefault="009D7F56" w:rsidP="009D7F56">
      <w:pPr>
        <w:spacing w:after="0" w:line="360" w:lineRule="auto"/>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ФГБОУ ВО </w:t>
      </w:r>
      <w:r w:rsidRPr="00382CFB">
        <w:rPr>
          <w:rFonts w:ascii="Times New Roman" w:hAnsi="Times New Roman" w:cs="Times New Roman"/>
          <w:sz w:val="24"/>
          <w:szCs w:val="24"/>
        </w:rPr>
        <w:t>«Астраханский государственный медицинский</w:t>
      </w:r>
      <w:r>
        <w:rPr>
          <w:rFonts w:ascii="Times New Roman" w:hAnsi="Times New Roman" w:cs="Times New Roman"/>
          <w:sz w:val="24"/>
          <w:szCs w:val="24"/>
          <w:lang w:val="kk-KZ"/>
        </w:rPr>
        <w:t xml:space="preserve"> </w:t>
      </w:r>
      <w:r w:rsidRPr="00382CFB">
        <w:rPr>
          <w:rFonts w:ascii="Times New Roman" w:hAnsi="Times New Roman" w:cs="Times New Roman"/>
          <w:sz w:val="24"/>
          <w:szCs w:val="24"/>
        </w:rPr>
        <w:t xml:space="preserve">университет» </w:t>
      </w:r>
      <w:r>
        <w:rPr>
          <w:rFonts w:ascii="Times New Roman" w:hAnsi="Times New Roman" w:cs="Times New Roman"/>
          <w:sz w:val="24"/>
          <w:szCs w:val="24"/>
          <w:lang w:val="kk-KZ"/>
        </w:rPr>
        <w:t>МЗ РФ,</w:t>
      </w:r>
    </w:p>
    <w:p w:rsidR="009D7F56" w:rsidRPr="00382CFB" w:rsidRDefault="009D7F56" w:rsidP="009D7F56">
      <w:pPr>
        <w:spacing w:after="0" w:line="360" w:lineRule="auto"/>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w:t>
      </w:r>
      <w:r w:rsidRPr="00382CFB">
        <w:rPr>
          <w:rFonts w:ascii="Times New Roman" w:hAnsi="Times New Roman" w:cs="Times New Roman"/>
          <w:sz w:val="24"/>
          <w:szCs w:val="24"/>
        </w:rPr>
        <w:t xml:space="preserve"> Астрахань</w:t>
      </w:r>
      <w:r>
        <w:rPr>
          <w:rFonts w:ascii="Times New Roman" w:hAnsi="Times New Roman" w:cs="Times New Roman"/>
          <w:sz w:val="24"/>
          <w:szCs w:val="24"/>
          <w:lang w:val="kk-KZ"/>
        </w:rPr>
        <w:t>, Россия,</w:t>
      </w:r>
    </w:p>
    <w:p w:rsidR="009D7F56" w:rsidRDefault="009D7F56" w:rsidP="009D7F56">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lang w:val="kk-KZ"/>
        </w:rPr>
        <w:t>ФГАОУ ВО</w:t>
      </w:r>
      <w:r w:rsidRPr="00382CFB">
        <w:rPr>
          <w:rFonts w:ascii="Times New Roman" w:hAnsi="Times New Roman" w:cs="Times New Roman"/>
          <w:sz w:val="24"/>
          <w:szCs w:val="24"/>
        </w:rPr>
        <w:t xml:space="preserve"> </w:t>
      </w:r>
      <w:r>
        <w:rPr>
          <w:rFonts w:ascii="Times New Roman" w:hAnsi="Times New Roman" w:cs="Times New Roman"/>
          <w:sz w:val="24"/>
          <w:szCs w:val="24"/>
          <w:lang w:val="kk-KZ"/>
        </w:rPr>
        <w:t>«</w:t>
      </w:r>
      <w:r w:rsidRPr="00382CFB">
        <w:rPr>
          <w:rFonts w:ascii="Times New Roman" w:hAnsi="Times New Roman" w:cs="Times New Roman"/>
          <w:sz w:val="24"/>
          <w:szCs w:val="24"/>
        </w:rPr>
        <w:t>Первый Московский государственный медицинский</w:t>
      </w:r>
      <w:r>
        <w:rPr>
          <w:rFonts w:ascii="Times New Roman" w:hAnsi="Times New Roman" w:cs="Times New Roman"/>
          <w:sz w:val="24"/>
          <w:szCs w:val="24"/>
          <w:lang w:val="kk-KZ"/>
        </w:rPr>
        <w:t xml:space="preserve"> </w:t>
      </w:r>
      <w:r w:rsidRPr="00382CFB">
        <w:rPr>
          <w:rFonts w:ascii="Times New Roman" w:hAnsi="Times New Roman" w:cs="Times New Roman"/>
          <w:sz w:val="24"/>
          <w:szCs w:val="24"/>
        </w:rPr>
        <w:t>университет</w:t>
      </w:r>
    </w:p>
    <w:p w:rsidR="009D7F56" w:rsidRPr="00382CFB" w:rsidRDefault="009D7F56" w:rsidP="009D7F56">
      <w:pPr>
        <w:spacing w:after="0" w:line="360" w:lineRule="auto"/>
        <w:ind w:firstLine="567"/>
        <w:jc w:val="center"/>
        <w:rPr>
          <w:rFonts w:ascii="Times New Roman" w:hAnsi="Times New Roman" w:cs="Times New Roman"/>
          <w:sz w:val="24"/>
          <w:szCs w:val="24"/>
          <w:lang w:val="kk-KZ"/>
        </w:rPr>
      </w:pPr>
      <w:r w:rsidRPr="00382CFB">
        <w:rPr>
          <w:rFonts w:ascii="Times New Roman" w:hAnsi="Times New Roman" w:cs="Times New Roman"/>
          <w:sz w:val="24"/>
          <w:szCs w:val="24"/>
        </w:rPr>
        <w:t xml:space="preserve"> имени И.М. Сеченова</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w:t>
      </w:r>
      <w:r>
        <w:rPr>
          <w:rFonts w:ascii="Times New Roman" w:hAnsi="Times New Roman" w:cs="Times New Roman"/>
          <w:sz w:val="24"/>
          <w:szCs w:val="24"/>
          <w:lang w:val="kk-KZ"/>
        </w:rPr>
        <w:t>МЗ РФ, г.</w:t>
      </w:r>
      <w:r w:rsidRPr="00382CFB">
        <w:rPr>
          <w:rFonts w:ascii="Times New Roman" w:hAnsi="Times New Roman" w:cs="Times New Roman"/>
          <w:sz w:val="24"/>
          <w:szCs w:val="24"/>
        </w:rPr>
        <w:t xml:space="preserve"> </w:t>
      </w:r>
      <w:r>
        <w:rPr>
          <w:rFonts w:ascii="Times New Roman" w:hAnsi="Times New Roman" w:cs="Times New Roman"/>
          <w:sz w:val="24"/>
          <w:szCs w:val="24"/>
          <w:lang w:val="kk-KZ"/>
        </w:rPr>
        <w:t>Москва, Россия,</w:t>
      </w:r>
    </w:p>
    <w:p w:rsidR="009D7F56" w:rsidRPr="00382CFB" w:rsidRDefault="009D7F56" w:rsidP="009D7F56">
      <w:pPr>
        <w:spacing w:after="0" w:line="360" w:lineRule="auto"/>
        <w:ind w:firstLine="567"/>
        <w:jc w:val="center"/>
        <w:rPr>
          <w:rFonts w:ascii="Times New Roman" w:hAnsi="Times New Roman" w:cs="Times New Roman"/>
          <w:sz w:val="24"/>
          <w:szCs w:val="24"/>
          <w:lang w:val="kk-KZ"/>
        </w:rPr>
      </w:pPr>
      <w:r>
        <w:rPr>
          <w:rFonts w:ascii="Times New Roman" w:hAnsi="Times New Roman" w:cs="Times New Roman"/>
          <w:sz w:val="24"/>
          <w:szCs w:val="24"/>
          <w:lang w:val="kk-KZ"/>
        </w:rPr>
        <w:t>ФГБУ</w:t>
      </w:r>
      <w:r w:rsidRPr="00382CFB">
        <w:rPr>
          <w:rFonts w:ascii="Times New Roman" w:hAnsi="Times New Roman" w:cs="Times New Roman"/>
          <w:sz w:val="24"/>
          <w:szCs w:val="24"/>
        </w:rPr>
        <w:t xml:space="preserve"> «Федеральный</w:t>
      </w:r>
      <w:r>
        <w:rPr>
          <w:rFonts w:ascii="Times New Roman" w:hAnsi="Times New Roman" w:cs="Times New Roman"/>
          <w:sz w:val="24"/>
          <w:szCs w:val="24"/>
          <w:lang w:val="kk-KZ"/>
        </w:rPr>
        <w:t xml:space="preserve"> </w:t>
      </w:r>
      <w:r w:rsidRPr="00382CFB">
        <w:rPr>
          <w:rFonts w:ascii="Times New Roman" w:hAnsi="Times New Roman" w:cs="Times New Roman"/>
          <w:sz w:val="24"/>
          <w:szCs w:val="24"/>
        </w:rPr>
        <w:t xml:space="preserve">центр сердечно-сосудистой хирургии имени С.Г. Суханова» </w:t>
      </w:r>
      <w:r>
        <w:rPr>
          <w:rFonts w:ascii="Times New Roman" w:hAnsi="Times New Roman" w:cs="Times New Roman"/>
          <w:sz w:val="24"/>
          <w:szCs w:val="24"/>
          <w:lang w:val="kk-KZ"/>
        </w:rPr>
        <w:t>МЗ РФ, г.</w:t>
      </w:r>
      <w:r w:rsidRPr="00382CFB">
        <w:rPr>
          <w:rFonts w:ascii="Times New Roman" w:hAnsi="Times New Roman" w:cs="Times New Roman"/>
          <w:sz w:val="24"/>
          <w:szCs w:val="24"/>
        </w:rPr>
        <w:t xml:space="preserve"> </w:t>
      </w:r>
      <w:r>
        <w:rPr>
          <w:rFonts w:ascii="Times New Roman" w:hAnsi="Times New Roman" w:cs="Times New Roman"/>
          <w:sz w:val="24"/>
          <w:szCs w:val="24"/>
          <w:lang w:val="kk-KZ"/>
        </w:rPr>
        <w:t>Пермь</w:t>
      </w:r>
      <w:r w:rsidRPr="00382CFB">
        <w:rPr>
          <w:rFonts w:ascii="Times New Roman" w:hAnsi="Times New Roman" w:cs="Times New Roman"/>
          <w:sz w:val="24"/>
          <w:szCs w:val="24"/>
        </w:rPr>
        <w:t xml:space="preserve"> </w:t>
      </w:r>
      <w:r>
        <w:rPr>
          <w:rFonts w:ascii="Times New Roman" w:hAnsi="Times New Roman" w:cs="Times New Roman"/>
          <w:sz w:val="24"/>
          <w:szCs w:val="24"/>
          <w:lang w:val="kk-KZ"/>
        </w:rPr>
        <w:t>Россия,</w:t>
      </w:r>
    </w:p>
    <w:p w:rsidR="009D7F56" w:rsidRPr="00F22F63" w:rsidRDefault="009D7F56" w:rsidP="009D7F56">
      <w:pPr>
        <w:spacing w:after="0" w:line="360" w:lineRule="auto"/>
        <w:ind w:firstLine="567"/>
        <w:jc w:val="center"/>
        <w:rPr>
          <w:rFonts w:ascii="Times New Roman" w:hAnsi="Times New Roman" w:cs="Times New Roman"/>
          <w:sz w:val="24"/>
          <w:szCs w:val="24"/>
          <w:lang w:val="kk-KZ"/>
        </w:rPr>
      </w:pPr>
      <w:r w:rsidRPr="00382CFB">
        <w:rPr>
          <w:rFonts w:ascii="Times New Roman" w:hAnsi="Times New Roman" w:cs="Times New Roman"/>
          <w:sz w:val="24"/>
          <w:szCs w:val="24"/>
        </w:rPr>
        <w:t>Медицинск</w:t>
      </w:r>
      <w:r>
        <w:rPr>
          <w:rFonts w:ascii="Times New Roman" w:hAnsi="Times New Roman" w:cs="Times New Roman"/>
          <w:sz w:val="24"/>
          <w:szCs w:val="24"/>
        </w:rPr>
        <w:t xml:space="preserve">ий центр Св. Винсента, </w:t>
      </w:r>
      <w:r>
        <w:rPr>
          <w:rFonts w:ascii="Times New Roman" w:hAnsi="Times New Roman" w:cs="Times New Roman"/>
          <w:sz w:val="24"/>
          <w:szCs w:val="24"/>
          <w:lang w:val="kk-KZ"/>
        </w:rPr>
        <w:t xml:space="preserve">г. </w:t>
      </w:r>
      <w:r>
        <w:rPr>
          <w:rFonts w:ascii="Times New Roman" w:hAnsi="Times New Roman" w:cs="Times New Roman"/>
          <w:sz w:val="24"/>
          <w:szCs w:val="24"/>
        </w:rPr>
        <w:t>Карлсруэ</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Германия</w:t>
      </w:r>
    </w:p>
    <w:p w:rsidR="009D7F56" w:rsidRPr="00382CFB" w:rsidRDefault="009D7F56" w:rsidP="009D7F56">
      <w:pPr>
        <w:spacing w:after="0" w:line="360" w:lineRule="auto"/>
        <w:ind w:firstLine="567"/>
        <w:jc w:val="both"/>
        <w:rPr>
          <w:rFonts w:ascii="Times New Roman" w:hAnsi="Times New Roman" w:cs="Times New Roman"/>
          <w:sz w:val="24"/>
          <w:szCs w:val="24"/>
        </w:rPr>
      </w:pPr>
    </w:p>
    <w:p w:rsidR="009D7F56" w:rsidRPr="00382CFB" w:rsidRDefault="009D7F56" w:rsidP="009D7F56">
      <w:pPr>
        <w:spacing w:after="0" w:line="360" w:lineRule="auto"/>
        <w:ind w:firstLine="567"/>
        <w:jc w:val="both"/>
        <w:rPr>
          <w:rFonts w:ascii="Times New Roman" w:hAnsi="Times New Roman" w:cs="Times New Roman"/>
          <w:sz w:val="24"/>
          <w:szCs w:val="24"/>
        </w:rPr>
      </w:pPr>
      <w:r w:rsidRPr="00382CFB">
        <w:rPr>
          <w:rFonts w:ascii="Times New Roman" w:hAnsi="Times New Roman" w:cs="Times New Roman"/>
          <w:b/>
          <w:sz w:val="24"/>
          <w:szCs w:val="24"/>
        </w:rPr>
        <w:t>Актуальность</w:t>
      </w:r>
      <w:r w:rsidRPr="00382CFB">
        <w:rPr>
          <w:rFonts w:ascii="Times New Roman" w:hAnsi="Times New Roman" w:cs="Times New Roman"/>
          <w:sz w:val="24"/>
          <w:szCs w:val="24"/>
        </w:rPr>
        <w:t xml:space="preserve">. Стеноз аортального клапана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наиболее частое заболевание нативного клапана, которым страдают до 5 % пожилого населения. У симптоматических пациентов «золотым стандартом» является протезирование аортального клапана. Для больных 65 лет и старше рекомендуют использовать биологические протезы, альтернатива которым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операция Озаки.</w:t>
      </w:r>
    </w:p>
    <w:p w:rsidR="009D7F56" w:rsidRPr="00382CFB" w:rsidRDefault="009D7F56" w:rsidP="009D7F56">
      <w:pPr>
        <w:spacing w:after="0" w:line="360" w:lineRule="auto"/>
        <w:ind w:firstLine="567"/>
        <w:jc w:val="both"/>
        <w:rPr>
          <w:rFonts w:ascii="Times New Roman" w:hAnsi="Times New Roman" w:cs="Times New Roman"/>
          <w:sz w:val="24"/>
          <w:szCs w:val="24"/>
        </w:rPr>
      </w:pPr>
      <w:r w:rsidRPr="00382CFB">
        <w:rPr>
          <w:rFonts w:ascii="Times New Roman" w:hAnsi="Times New Roman" w:cs="Times New Roman"/>
          <w:b/>
          <w:sz w:val="24"/>
          <w:szCs w:val="24"/>
        </w:rPr>
        <w:t>Цель</w:t>
      </w:r>
      <w:r w:rsidRPr="00382CFB">
        <w:rPr>
          <w:rFonts w:ascii="Times New Roman" w:hAnsi="Times New Roman" w:cs="Times New Roman"/>
          <w:sz w:val="24"/>
          <w:szCs w:val="24"/>
        </w:rPr>
        <w:t>. Оценить непосредственные и трехлетние результаты операции Озаки у пациентов 65 лет и старше.</w:t>
      </w:r>
    </w:p>
    <w:p w:rsidR="009D7F56" w:rsidRPr="00382CFB" w:rsidRDefault="009D7F56" w:rsidP="009D7F56">
      <w:pPr>
        <w:spacing w:after="0" w:line="360" w:lineRule="auto"/>
        <w:ind w:firstLine="567"/>
        <w:jc w:val="both"/>
        <w:rPr>
          <w:rFonts w:ascii="Times New Roman" w:hAnsi="Times New Roman" w:cs="Times New Roman"/>
          <w:sz w:val="24"/>
          <w:szCs w:val="24"/>
        </w:rPr>
      </w:pPr>
      <w:r w:rsidRPr="00382CFB">
        <w:rPr>
          <w:rFonts w:ascii="Times New Roman" w:hAnsi="Times New Roman" w:cs="Times New Roman"/>
          <w:b/>
          <w:sz w:val="24"/>
          <w:szCs w:val="24"/>
        </w:rPr>
        <w:t>Методы</w:t>
      </w:r>
      <w:r w:rsidRPr="00382CFB">
        <w:rPr>
          <w:rFonts w:ascii="Times New Roman" w:hAnsi="Times New Roman" w:cs="Times New Roman"/>
          <w:sz w:val="24"/>
          <w:szCs w:val="24"/>
        </w:rPr>
        <w:t xml:space="preserve">. В проспективное многоцентровое исследование включили 107 пациентов 65 лет и старше, которым провели операцию Озаки в трех центрах с 2016 по 2019 г. Мужчины составили 43 % (n = 46). Медиана возраста больных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69 [67–74] лет. Основная причина дисфункции аортального клапана в 106 (99,1 %) случаях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тяжелый аортальный стеноз. У 47 (43,9 %) пациентов диагностировали хроническую сердечную недостаточность III–IV функционального класса по Нью-Йоркской ассоциации кардиологов (англ. </w:t>
      </w:r>
      <w:r w:rsidRPr="00382CFB">
        <w:rPr>
          <w:rFonts w:ascii="Times New Roman" w:hAnsi="Times New Roman" w:cs="Times New Roman"/>
          <w:sz w:val="24"/>
          <w:szCs w:val="24"/>
          <w:lang w:val="en-US"/>
        </w:rPr>
        <w:t>New</w:t>
      </w:r>
      <w:r w:rsidRPr="00382CFB">
        <w:rPr>
          <w:rFonts w:ascii="Times New Roman" w:hAnsi="Times New Roman" w:cs="Times New Roman"/>
          <w:sz w:val="24"/>
          <w:szCs w:val="24"/>
        </w:rPr>
        <w:t xml:space="preserve"> </w:t>
      </w:r>
      <w:r w:rsidRPr="00382CFB">
        <w:rPr>
          <w:rFonts w:ascii="Times New Roman" w:hAnsi="Times New Roman" w:cs="Times New Roman"/>
          <w:sz w:val="24"/>
          <w:szCs w:val="24"/>
          <w:lang w:val="en-US"/>
        </w:rPr>
        <w:t>York</w:t>
      </w:r>
      <w:r w:rsidRPr="00382CFB">
        <w:rPr>
          <w:rFonts w:ascii="Times New Roman" w:hAnsi="Times New Roman" w:cs="Times New Roman"/>
          <w:sz w:val="24"/>
          <w:szCs w:val="24"/>
        </w:rPr>
        <w:t xml:space="preserve"> </w:t>
      </w:r>
      <w:r w:rsidRPr="00382CFB">
        <w:rPr>
          <w:rFonts w:ascii="Times New Roman" w:hAnsi="Times New Roman" w:cs="Times New Roman"/>
          <w:sz w:val="24"/>
          <w:szCs w:val="24"/>
          <w:lang w:val="en-US"/>
        </w:rPr>
        <w:t>Heart</w:t>
      </w:r>
      <w:r w:rsidRPr="00382CFB">
        <w:rPr>
          <w:rFonts w:ascii="Times New Roman" w:hAnsi="Times New Roman" w:cs="Times New Roman"/>
          <w:sz w:val="24"/>
          <w:szCs w:val="24"/>
        </w:rPr>
        <w:t xml:space="preserve"> </w:t>
      </w:r>
      <w:r w:rsidRPr="00382CFB">
        <w:rPr>
          <w:rFonts w:ascii="Times New Roman" w:hAnsi="Times New Roman" w:cs="Times New Roman"/>
          <w:sz w:val="24"/>
          <w:szCs w:val="24"/>
          <w:lang w:val="en-US"/>
        </w:rPr>
        <w:t>Association</w:t>
      </w:r>
      <w:r w:rsidRPr="00382CFB">
        <w:rPr>
          <w:rFonts w:ascii="Times New Roman" w:hAnsi="Times New Roman" w:cs="Times New Roman"/>
          <w:sz w:val="24"/>
          <w:szCs w:val="24"/>
        </w:rPr>
        <w:t xml:space="preserve">), 30 (28 %)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фибрилляцию предсердий, 16 (15 %)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сахарный диабет 2-го типа, 14 (13,1 %)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хроническую обструктивную болезнь легких, 42 (39,2 %)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ишемическую болезнь сердца.</w:t>
      </w:r>
    </w:p>
    <w:p w:rsidR="009D7F56" w:rsidRPr="00382CFB" w:rsidRDefault="009D7F56" w:rsidP="009D7F56">
      <w:pPr>
        <w:spacing w:after="0" w:line="360" w:lineRule="auto"/>
        <w:ind w:firstLine="567"/>
        <w:jc w:val="both"/>
        <w:rPr>
          <w:rFonts w:ascii="Times New Roman" w:hAnsi="Times New Roman" w:cs="Times New Roman"/>
          <w:sz w:val="24"/>
          <w:szCs w:val="24"/>
        </w:rPr>
      </w:pPr>
      <w:r w:rsidRPr="00382CFB">
        <w:rPr>
          <w:rFonts w:ascii="Times New Roman" w:hAnsi="Times New Roman" w:cs="Times New Roman"/>
          <w:sz w:val="24"/>
          <w:szCs w:val="24"/>
        </w:rPr>
        <w:t xml:space="preserve">Двухстворчатый аортальный клапан имели 37 (34,6 %) больных, узкое фиброзное кольцо (≤ 21 мм)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72 (67,2 %), фракция выброса левого желудочка составила 59 [55–64] %. Медиана периода наблюдения 23 [18–33] мес.</w:t>
      </w:r>
    </w:p>
    <w:p w:rsidR="009D7F56" w:rsidRPr="00382CFB" w:rsidRDefault="009D7F56" w:rsidP="009D7F56">
      <w:pPr>
        <w:spacing w:after="0" w:line="360" w:lineRule="auto"/>
        <w:ind w:firstLine="567"/>
        <w:jc w:val="both"/>
        <w:rPr>
          <w:rFonts w:ascii="Times New Roman" w:hAnsi="Times New Roman" w:cs="Times New Roman"/>
          <w:sz w:val="24"/>
          <w:szCs w:val="24"/>
        </w:rPr>
      </w:pPr>
      <w:r w:rsidRPr="00382CFB">
        <w:rPr>
          <w:rFonts w:ascii="Times New Roman" w:hAnsi="Times New Roman" w:cs="Times New Roman"/>
          <w:sz w:val="24"/>
          <w:szCs w:val="24"/>
        </w:rPr>
        <w:t>В исследование включили всех больных, которым с 2016 по 2019 г. выполнили операцию Озаки.</w:t>
      </w:r>
    </w:p>
    <w:p w:rsidR="009D7F56" w:rsidRPr="00382CFB" w:rsidRDefault="009D7F56" w:rsidP="009D7F56">
      <w:pPr>
        <w:spacing w:after="0" w:line="360" w:lineRule="auto"/>
        <w:ind w:firstLine="567"/>
        <w:jc w:val="both"/>
        <w:rPr>
          <w:rFonts w:ascii="Times New Roman" w:hAnsi="Times New Roman" w:cs="Times New Roman"/>
          <w:sz w:val="24"/>
          <w:szCs w:val="24"/>
        </w:rPr>
      </w:pPr>
      <w:r w:rsidRPr="00382CFB">
        <w:rPr>
          <w:rFonts w:ascii="Times New Roman" w:hAnsi="Times New Roman" w:cs="Times New Roman"/>
          <w:b/>
          <w:sz w:val="24"/>
          <w:szCs w:val="24"/>
        </w:rPr>
        <w:t>Результаты</w:t>
      </w:r>
      <w:r w:rsidRPr="00382CFB">
        <w:rPr>
          <w:rFonts w:ascii="Times New Roman" w:hAnsi="Times New Roman" w:cs="Times New Roman"/>
          <w:sz w:val="24"/>
          <w:szCs w:val="24"/>
        </w:rPr>
        <w:t xml:space="preserve">. Ни у одного пациента не было конверсий. В 45 (42,1 %) случаях выполняли комбинированные вмешательства. Длительность операции составила 240 [214–300] мин, искусственного кровообращения </w:t>
      </w:r>
      <w:r>
        <w:rPr>
          <w:rFonts w:ascii="Times New Roman" w:hAnsi="Times New Roman" w:cs="Times New Roman"/>
          <w:sz w:val="24"/>
          <w:szCs w:val="24"/>
          <w:lang w:val="kk-KZ"/>
        </w:rPr>
        <w:t xml:space="preserve">- </w:t>
      </w:r>
      <w:r w:rsidRPr="00382CFB">
        <w:rPr>
          <w:rFonts w:ascii="Times New Roman" w:hAnsi="Times New Roman" w:cs="Times New Roman"/>
          <w:sz w:val="24"/>
          <w:szCs w:val="24"/>
        </w:rPr>
        <w:t xml:space="preserve">104 [93–120] мин, ишемии миокарда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82 [72–95] мин. Госпитальная летальность составила 1,9 %, острая почечная недостаточность, потребовавшая гемодиализа,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1,9 %, инсульт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0,9 %, нарушения сердечного ритма и проводимости, потребовавшие имплантации </w:t>
      </w:r>
      <w:proofErr w:type="gramStart"/>
      <w:r w:rsidRPr="00382CFB">
        <w:rPr>
          <w:rFonts w:ascii="Times New Roman" w:hAnsi="Times New Roman" w:cs="Times New Roman"/>
          <w:sz w:val="24"/>
          <w:szCs w:val="24"/>
        </w:rPr>
        <w:t>электро-кардиостимулятора</w:t>
      </w:r>
      <w:proofErr w:type="gramEnd"/>
      <w:r w:rsidRPr="00382CFB">
        <w:rPr>
          <w:rFonts w:ascii="Times New Roman" w:hAnsi="Times New Roman" w:cs="Times New Roman"/>
          <w:sz w:val="24"/>
          <w:szCs w:val="24"/>
        </w:rPr>
        <w:t xml:space="preserve">,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1,9 %, сепсис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0,9 %, реоперации по поводу кровотечения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0,9 %. Период госпитализации составил 14 [11–16] дней. Градиенты пикового и среднего давления на аортальном клапане после операции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10 [7–14] и 5 [3–7] мм рт. ст. соответственно, эффективная площадь открытия клапана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w:t>
      </w:r>
      <w:r>
        <w:rPr>
          <w:rFonts w:ascii="Times New Roman" w:hAnsi="Times New Roman" w:cs="Times New Roman"/>
          <w:sz w:val="24"/>
          <w:szCs w:val="24"/>
        </w:rPr>
        <w:t xml:space="preserve">2,5 [2,3–2,6] см2, ни у одного </w:t>
      </w:r>
      <w:r w:rsidRPr="00382CFB">
        <w:rPr>
          <w:rFonts w:ascii="Times New Roman" w:hAnsi="Times New Roman" w:cs="Times New Roman"/>
          <w:sz w:val="24"/>
          <w:szCs w:val="24"/>
        </w:rPr>
        <w:t>пациента не наблюдали умеренной и выраженной аортальной регургитации. Трехлетняя общая выживаемость и свобода от реопераций 88,6 и 97 % соответственно.</w:t>
      </w:r>
    </w:p>
    <w:p w:rsidR="009D7F56" w:rsidRPr="00382CFB" w:rsidRDefault="009D7F56" w:rsidP="009D7F56">
      <w:pPr>
        <w:spacing w:after="0" w:line="360" w:lineRule="auto"/>
        <w:ind w:firstLine="567"/>
        <w:jc w:val="both"/>
        <w:rPr>
          <w:rFonts w:ascii="Times New Roman" w:hAnsi="Times New Roman" w:cs="Times New Roman"/>
          <w:sz w:val="24"/>
          <w:szCs w:val="24"/>
        </w:rPr>
      </w:pPr>
      <w:r w:rsidRPr="00382CFB">
        <w:rPr>
          <w:rFonts w:ascii="Times New Roman" w:hAnsi="Times New Roman" w:cs="Times New Roman"/>
          <w:b/>
          <w:sz w:val="24"/>
          <w:szCs w:val="24"/>
        </w:rPr>
        <w:t>Выводы.</w:t>
      </w:r>
      <w:r w:rsidRPr="00382CFB">
        <w:rPr>
          <w:rFonts w:ascii="Times New Roman" w:hAnsi="Times New Roman" w:cs="Times New Roman"/>
          <w:sz w:val="24"/>
          <w:szCs w:val="24"/>
        </w:rPr>
        <w:t xml:space="preserve"> Операция Озаки пациентов 65 лет и старше имеет положительные непосредственные результаты (госпитальная летальность 1,9 %) и высокие гемодинамические показатели (средний градиент давления на аортальном клапане 4 [3–6] мм рт. ст., площадь открытия клапана 2,6 [2,3–2,9] см2). Трехлетняя общая выживаемость и свобода от реоперации </w:t>
      </w:r>
      <w:r>
        <w:rPr>
          <w:rFonts w:ascii="Times New Roman" w:hAnsi="Times New Roman" w:cs="Times New Roman"/>
          <w:sz w:val="24"/>
          <w:szCs w:val="24"/>
          <w:lang w:val="kk-KZ"/>
        </w:rPr>
        <w:t>-</w:t>
      </w:r>
      <w:r w:rsidRPr="00382CFB">
        <w:rPr>
          <w:rFonts w:ascii="Times New Roman" w:hAnsi="Times New Roman" w:cs="Times New Roman"/>
          <w:sz w:val="24"/>
          <w:szCs w:val="24"/>
        </w:rPr>
        <w:t xml:space="preserve"> 88,6 [95% доверительный интервал 81,23</w:t>
      </w:r>
      <w:r>
        <w:rPr>
          <w:rFonts w:ascii="Times New Roman" w:hAnsi="Times New Roman" w:cs="Times New Roman"/>
          <w:sz w:val="24"/>
          <w:szCs w:val="24"/>
          <w:lang w:val="kk-KZ"/>
        </w:rPr>
        <w:t>-</w:t>
      </w:r>
      <w:r w:rsidRPr="00382CFB">
        <w:rPr>
          <w:rFonts w:ascii="Times New Roman" w:hAnsi="Times New Roman" w:cs="Times New Roman"/>
          <w:sz w:val="24"/>
          <w:szCs w:val="24"/>
        </w:rPr>
        <w:t>94,07] и 97[95% доверительный интервал 92,1</w:t>
      </w:r>
      <w:r>
        <w:rPr>
          <w:rFonts w:ascii="Times New Roman" w:hAnsi="Times New Roman" w:cs="Times New Roman"/>
          <w:sz w:val="24"/>
          <w:szCs w:val="24"/>
          <w:lang w:val="kk-KZ"/>
        </w:rPr>
        <w:t>-</w:t>
      </w:r>
      <w:r w:rsidRPr="00382CFB">
        <w:rPr>
          <w:rFonts w:ascii="Times New Roman" w:hAnsi="Times New Roman" w:cs="Times New Roman"/>
          <w:sz w:val="24"/>
          <w:szCs w:val="24"/>
        </w:rPr>
        <w:t>99</w:t>
      </w:r>
      <w:r>
        <w:rPr>
          <w:rFonts w:ascii="Times New Roman" w:hAnsi="Times New Roman" w:cs="Times New Roman"/>
          <w:sz w:val="24"/>
          <w:szCs w:val="24"/>
        </w:rPr>
        <w:t xml:space="preserve">,5] </w:t>
      </w:r>
      <w:r w:rsidRPr="00382CFB">
        <w:rPr>
          <w:rFonts w:ascii="Times New Roman" w:hAnsi="Times New Roman" w:cs="Times New Roman"/>
          <w:sz w:val="24"/>
          <w:szCs w:val="24"/>
        </w:rPr>
        <w:t>% соответственно. Необходимы дальнейшее наблюдение за этими пациентами для оценки отдаленных результатов и рандомизированные клинические исследования по сравнению операции Озаки с применением биопротезов.</w:t>
      </w:r>
    </w:p>
    <w:p w:rsidR="009D7F56" w:rsidRPr="00F5337B" w:rsidRDefault="009D7F56" w:rsidP="009D7F56">
      <w:pPr>
        <w:spacing w:after="0" w:line="360" w:lineRule="auto"/>
        <w:ind w:firstLine="567"/>
        <w:jc w:val="both"/>
        <w:rPr>
          <w:rFonts w:ascii="Times New Roman" w:hAnsi="Times New Roman" w:cs="Times New Roman"/>
          <w:sz w:val="24"/>
          <w:szCs w:val="24"/>
        </w:rPr>
      </w:pPr>
    </w:p>
    <w:p w:rsidR="00012624" w:rsidRPr="00AE2F9C" w:rsidRDefault="00012624" w:rsidP="00012624">
      <w:pPr>
        <w:spacing w:after="0" w:line="360" w:lineRule="auto"/>
        <w:jc w:val="center"/>
        <w:rPr>
          <w:rFonts w:ascii="Times New Roman" w:hAnsi="Times New Roman" w:cs="Times New Roman"/>
          <w:b/>
          <w:sz w:val="24"/>
          <w:szCs w:val="24"/>
        </w:rPr>
      </w:pPr>
      <w:r w:rsidRPr="00AE2F9C">
        <w:rPr>
          <w:rFonts w:ascii="Times New Roman" w:hAnsi="Times New Roman" w:cs="Times New Roman"/>
          <w:b/>
          <w:sz w:val="24"/>
          <w:szCs w:val="24"/>
        </w:rPr>
        <w:t>ОЦЕНКА ЭФФЕКТИВНОСТИ СЕРДЕЧНОЙ РЕСИНХРОНИЗИРУЮЩЕЙ ТЕРАПИИ (</w:t>
      </w:r>
      <w:r w:rsidRPr="00AE2F9C">
        <w:rPr>
          <w:rFonts w:ascii="Times New Roman" w:hAnsi="Times New Roman" w:cs="Times New Roman"/>
          <w:b/>
          <w:sz w:val="24"/>
          <w:szCs w:val="24"/>
          <w:lang w:val="en-US"/>
        </w:rPr>
        <w:t>CRT</w:t>
      </w:r>
      <w:r w:rsidRPr="00AE2F9C">
        <w:rPr>
          <w:rFonts w:ascii="Times New Roman" w:hAnsi="Times New Roman" w:cs="Times New Roman"/>
          <w:b/>
          <w:sz w:val="24"/>
          <w:szCs w:val="24"/>
        </w:rPr>
        <w:t>-</w:t>
      </w:r>
      <w:r w:rsidRPr="00AE2F9C">
        <w:rPr>
          <w:rFonts w:ascii="Times New Roman" w:hAnsi="Times New Roman" w:cs="Times New Roman"/>
          <w:b/>
          <w:sz w:val="24"/>
          <w:szCs w:val="24"/>
          <w:lang w:val="en-US"/>
        </w:rPr>
        <w:t>D</w:t>
      </w:r>
      <w:r w:rsidRPr="00AE2F9C">
        <w:rPr>
          <w:rFonts w:ascii="Times New Roman" w:hAnsi="Times New Roman" w:cs="Times New Roman"/>
          <w:b/>
          <w:sz w:val="24"/>
          <w:szCs w:val="24"/>
        </w:rPr>
        <w:t>) В ЛЕЧЕНИИ СЕРДЕЧНОЙ НЕДОСТАТОЧНОСТИ</w:t>
      </w:r>
    </w:p>
    <w:p w:rsidR="00012624" w:rsidRPr="00AE2F9C" w:rsidRDefault="00012624" w:rsidP="00012624">
      <w:pPr>
        <w:spacing w:after="0" w:line="360" w:lineRule="auto"/>
        <w:jc w:val="center"/>
        <w:rPr>
          <w:rFonts w:ascii="Times New Roman" w:hAnsi="Times New Roman" w:cs="Times New Roman"/>
          <w:sz w:val="24"/>
          <w:szCs w:val="24"/>
        </w:rPr>
      </w:pPr>
    </w:p>
    <w:p w:rsidR="00012624" w:rsidRDefault="00012624" w:rsidP="00012624">
      <w:pPr>
        <w:spacing w:after="0" w:line="360" w:lineRule="auto"/>
        <w:jc w:val="center"/>
        <w:rPr>
          <w:rFonts w:ascii="Times New Roman" w:hAnsi="Times New Roman" w:cs="Times New Roman"/>
          <w:sz w:val="24"/>
          <w:szCs w:val="24"/>
        </w:rPr>
      </w:pPr>
      <w:r w:rsidRPr="00AE2F9C">
        <w:rPr>
          <w:rFonts w:ascii="Times New Roman" w:hAnsi="Times New Roman" w:cs="Times New Roman"/>
          <w:sz w:val="24"/>
          <w:szCs w:val="24"/>
        </w:rPr>
        <w:t>Кинжикеева А.А., Капшакпаев Д.С., Байшин А.К.</w:t>
      </w:r>
    </w:p>
    <w:p w:rsidR="00012624" w:rsidRPr="00AE2F9C" w:rsidRDefault="00012624" w:rsidP="00012624">
      <w:pPr>
        <w:spacing w:after="0" w:line="360" w:lineRule="auto"/>
        <w:jc w:val="center"/>
        <w:rPr>
          <w:rFonts w:ascii="Times New Roman" w:hAnsi="Times New Roman" w:cs="Times New Roman"/>
          <w:sz w:val="24"/>
          <w:szCs w:val="24"/>
        </w:rPr>
      </w:pPr>
    </w:p>
    <w:p w:rsidR="00012624" w:rsidRDefault="00012624" w:rsidP="00012624">
      <w:pPr>
        <w:spacing w:after="0" w:line="360" w:lineRule="auto"/>
        <w:jc w:val="center"/>
        <w:rPr>
          <w:rFonts w:ascii="Times New Roman" w:hAnsi="Times New Roman" w:cs="Times New Roman"/>
          <w:sz w:val="24"/>
          <w:szCs w:val="24"/>
        </w:rPr>
      </w:pPr>
      <w:r w:rsidRPr="00AE2F9C">
        <w:rPr>
          <w:rFonts w:ascii="Times New Roman" w:hAnsi="Times New Roman" w:cs="Times New Roman"/>
          <w:sz w:val="24"/>
          <w:szCs w:val="24"/>
        </w:rPr>
        <w:t>КГП на ПХВ “Павлодарский областной кардиологический центр”, г. Павлодар, Казахстан</w:t>
      </w:r>
    </w:p>
    <w:p w:rsidR="00012624" w:rsidRPr="00AE2F9C" w:rsidRDefault="00012624" w:rsidP="00012624">
      <w:pPr>
        <w:spacing w:after="0" w:line="360" w:lineRule="auto"/>
        <w:jc w:val="center"/>
        <w:rPr>
          <w:rFonts w:ascii="Times New Roman" w:hAnsi="Times New Roman" w:cs="Times New Roman"/>
          <w:sz w:val="24"/>
          <w:szCs w:val="24"/>
        </w:rPr>
      </w:pPr>
    </w:p>
    <w:p w:rsidR="00012624" w:rsidRPr="00AE2F9C" w:rsidRDefault="00012624" w:rsidP="00012624">
      <w:pPr>
        <w:spacing w:after="0" w:line="360" w:lineRule="auto"/>
        <w:ind w:firstLine="708"/>
        <w:jc w:val="both"/>
        <w:rPr>
          <w:rFonts w:ascii="Times New Roman" w:eastAsia="Arial Unicode MS" w:hAnsi="Times New Roman" w:cs="Times New Roman"/>
          <w:color w:val="000000"/>
          <w:sz w:val="24"/>
          <w:szCs w:val="24"/>
          <w:lang w:eastAsia="ru-RU" w:bidi="ru-RU"/>
        </w:rPr>
      </w:pPr>
      <w:r w:rsidRPr="00AE2F9C">
        <w:rPr>
          <w:rFonts w:ascii="Times New Roman" w:eastAsia="Arial Unicode MS" w:hAnsi="Times New Roman" w:cs="Times New Roman"/>
          <w:b/>
          <w:color w:val="000000"/>
          <w:sz w:val="24"/>
          <w:szCs w:val="24"/>
          <w:lang w:eastAsia="ru-RU" w:bidi="ru-RU"/>
        </w:rPr>
        <w:t>Цель исследования:</w:t>
      </w:r>
      <w:r w:rsidRPr="00AE2F9C">
        <w:rPr>
          <w:rFonts w:ascii="Times New Roman" w:eastAsia="Arial Unicode MS" w:hAnsi="Times New Roman" w:cs="Times New Roman"/>
          <w:color w:val="000000"/>
          <w:sz w:val="24"/>
          <w:szCs w:val="24"/>
          <w:lang w:eastAsia="ru-RU" w:bidi="ru-RU"/>
        </w:rPr>
        <w:t xml:space="preserve"> оценка результатов эффективности по применению устройства для сердечной ресинхронизирующей терапии (</w:t>
      </w:r>
      <w:r w:rsidRPr="00AE2F9C">
        <w:rPr>
          <w:rFonts w:ascii="Times New Roman" w:eastAsia="Arial Unicode MS" w:hAnsi="Times New Roman" w:cs="Times New Roman"/>
          <w:color w:val="000000"/>
          <w:sz w:val="24"/>
          <w:szCs w:val="24"/>
          <w:lang w:val="en-US" w:eastAsia="ru-RU" w:bidi="ru-RU"/>
        </w:rPr>
        <w:t>CRT</w:t>
      </w:r>
      <w:r w:rsidRPr="00AE2F9C">
        <w:rPr>
          <w:rFonts w:ascii="Times New Roman" w:eastAsia="Arial Unicode MS" w:hAnsi="Times New Roman" w:cs="Times New Roman"/>
          <w:color w:val="000000"/>
          <w:sz w:val="24"/>
          <w:szCs w:val="24"/>
          <w:lang w:eastAsia="ru-RU" w:bidi="ru-RU"/>
        </w:rPr>
        <w:t>-</w:t>
      </w:r>
      <w:r w:rsidRPr="00AE2F9C">
        <w:rPr>
          <w:rFonts w:ascii="Times New Roman" w:eastAsia="Arial Unicode MS" w:hAnsi="Times New Roman" w:cs="Times New Roman"/>
          <w:color w:val="000000"/>
          <w:sz w:val="24"/>
          <w:szCs w:val="24"/>
          <w:lang w:val="en-US" w:eastAsia="ru-RU" w:bidi="ru-RU"/>
        </w:rPr>
        <w:t>D</w:t>
      </w:r>
      <w:r w:rsidRPr="00AE2F9C">
        <w:rPr>
          <w:rFonts w:ascii="Times New Roman" w:eastAsia="Arial Unicode MS" w:hAnsi="Times New Roman" w:cs="Times New Roman"/>
          <w:color w:val="000000"/>
          <w:sz w:val="24"/>
          <w:szCs w:val="24"/>
          <w:lang w:eastAsia="ru-RU" w:bidi="ru-RU"/>
        </w:rPr>
        <w:t xml:space="preserve">) у пациентов с хронической сердечной недостаточностью. </w:t>
      </w:r>
    </w:p>
    <w:p w:rsidR="00012624" w:rsidRPr="00AE2F9C" w:rsidRDefault="00012624" w:rsidP="00012624">
      <w:pPr>
        <w:spacing w:after="0" w:line="360" w:lineRule="auto"/>
        <w:ind w:firstLine="708"/>
        <w:jc w:val="both"/>
        <w:rPr>
          <w:rFonts w:ascii="Times New Roman" w:hAnsi="Times New Roman" w:cs="Times New Roman"/>
          <w:sz w:val="24"/>
          <w:szCs w:val="24"/>
        </w:rPr>
      </w:pPr>
      <w:r w:rsidRPr="00AE2F9C">
        <w:rPr>
          <w:rFonts w:ascii="Times New Roman" w:hAnsi="Times New Roman" w:cs="Times New Roman"/>
          <w:b/>
          <w:sz w:val="24"/>
          <w:szCs w:val="24"/>
        </w:rPr>
        <w:t>Материал и методы</w:t>
      </w:r>
      <w:r w:rsidRPr="00AE2F9C">
        <w:rPr>
          <w:rFonts w:ascii="Times New Roman" w:hAnsi="Times New Roman" w:cs="Times New Roman"/>
          <w:sz w:val="24"/>
          <w:szCs w:val="24"/>
        </w:rPr>
        <w:t xml:space="preserve">: </w:t>
      </w:r>
      <w:proofErr w:type="gramStart"/>
      <w:r w:rsidRPr="00AE2F9C">
        <w:rPr>
          <w:rFonts w:ascii="Times New Roman" w:hAnsi="Times New Roman" w:cs="Times New Roman"/>
          <w:sz w:val="24"/>
          <w:szCs w:val="24"/>
        </w:rPr>
        <w:t>В</w:t>
      </w:r>
      <w:proofErr w:type="gramEnd"/>
      <w:r w:rsidRPr="00AE2F9C">
        <w:rPr>
          <w:rFonts w:ascii="Times New Roman" w:hAnsi="Times New Roman" w:cs="Times New Roman"/>
          <w:sz w:val="24"/>
          <w:szCs w:val="24"/>
        </w:rPr>
        <w:t xml:space="preserve"> нашем наблюдении проанализированы данные пациентов, находившихся на стационарном лечении в Павлодарском кардиологическом центре, которым первично имплантировано устройство </w:t>
      </w:r>
      <w:r w:rsidRPr="00AE2F9C">
        <w:rPr>
          <w:rFonts w:ascii="Times New Roman" w:hAnsi="Times New Roman" w:cs="Times New Roman"/>
          <w:sz w:val="24"/>
          <w:szCs w:val="24"/>
          <w:lang w:val="en-US"/>
        </w:rPr>
        <w:t>CRT</w:t>
      </w:r>
      <w:r w:rsidRPr="00AE2F9C">
        <w:rPr>
          <w:rFonts w:ascii="Times New Roman" w:hAnsi="Times New Roman" w:cs="Times New Roman"/>
          <w:sz w:val="24"/>
          <w:szCs w:val="24"/>
        </w:rPr>
        <w:t>-</w:t>
      </w:r>
      <w:r w:rsidRPr="00AE2F9C">
        <w:rPr>
          <w:rFonts w:ascii="Times New Roman" w:hAnsi="Times New Roman" w:cs="Times New Roman"/>
          <w:sz w:val="24"/>
          <w:szCs w:val="24"/>
          <w:lang w:val="en-US"/>
        </w:rPr>
        <w:t>D</w:t>
      </w:r>
      <w:r w:rsidRPr="00AE2F9C">
        <w:rPr>
          <w:rFonts w:ascii="Times New Roman" w:hAnsi="Times New Roman" w:cs="Times New Roman"/>
          <w:sz w:val="24"/>
          <w:szCs w:val="24"/>
        </w:rPr>
        <w:t xml:space="preserve"> в 2022г и продолживших амбулаторное наблюдение. Все пациенты до имплантации устройства консультированы нами, отобраны на операцию по показаниям. Критериями отбора учитывалась – симптомные пациенты с хронической сердечной недостаточностью (ХСН), ЭХОКГ данные (ФВЛЖ менее 35%), ЭКГ данные</w:t>
      </w:r>
      <w:r w:rsidRPr="00AE2F9C">
        <w:rPr>
          <w:rFonts w:ascii="Times New Roman" w:hAnsi="Times New Roman" w:cs="Times New Roman"/>
          <w:sz w:val="24"/>
          <w:szCs w:val="24"/>
          <w:lang w:val="kk-KZ"/>
        </w:rPr>
        <w:t xml:space="preserve"> </w:t>
      </w:r>
      <w:r w:rsidRPr="00AE2F9C">
        <w:rPr>
          <w:rFonts w:ascii="Times New Roman" w:hAnsi="Times New Roman" w:cs="Times New Roman"/>
          <w:sz w:val="24"/>
          <w:szCs w:val="24"/>
        </w:rPr>
        <w:t>(</w:t>
      </w:r>
      <w:r w:rsidRPr="00AE2F9C">
        <w:rPr>
          <w:rFonts w:ascii="Times New Roman" w:hAnsi="Times New Roman" w:cs="Times New Roman"/>
          <w:sz w:val="24"/>
          <w:szCs w:val="24"/>
          <w:lang w:val="en-US"/>
        </w:rPr>
        <w:t>RS</w:t>
      </w:r>
      <w:r w:rsidRPr="00AE2F9C">
        <w:rPr>
          <w:rFonts w:ascii="Times New Roman" w:hAnsi="Times New Roman" w:cs="Times New Roman"/>
          <w:sz w:val="24"/>
          <w:szCs w:val="24"/>
        </w:rPr>
        <w:t xml:space="preserve"> морфологией БЛНПГ, длительностью </w:t>
      </w:r>
      <w:r w:rsidRPr="00AE2F9C">
        <w:rPr>
          <w:rFonts w:ascii="Times New Roman" w:hAnsi="Times New Roman" w:cs="Times New Roman"/>
          <w:sz w:val="24"/>
          <w:szCs w:val="24"/>
          <w:lang w:val="en-US"/>
        </w:rPr>
        <w:t>QRS</w:t>
      </w:r>
      <w:r w:rsidRPr="00AE2F9C">
        <w:rPr>
          <w:rFonts w:ascii="Times New Roman" w:hAnsi="Times New Roman" w:cs="Times New Roman"/>
          <w:sz w:val="24"/>
          <w:szCs w:val="24"/>
        </w:rPr>
        <w:t xml:space="preserve"> 150мс и более) и рефрактерной к оптимальной медикаментозной терапии. Всего в исследование вошло – 16 пациентов (10</w:t>
      </w:r>
      <w:r>
        <w:rPr>
          <w:rFonts w:ascii="Times New Roman" w:hAnsi="Times New Roman" w:cs="Times New Roman"/>
          <w:sz w:val="24"/>
          <w:szCs w:val="24"/>
          <w:lang w:val="kk-KZ"/>
        </w:rPr>
        <w:t xml:space="preserve"> </w:t>
      </w:r>
      <w:r w:rsidRPr="00AE2F9C">
        <w:rPr>
          <w:rFonts w:ascii="Times New Roman" w:hAnsi="Times New Roman" w:cs="Times New Roman"/>
          <w:sz w:val="24"/>
          <w:szCs w:val="24"/>
        </w:rPr>
        <w:t>мужчин 62,5%, 6 женщин 37,5%). Возраст пациентов 55-60</w:t>
      </w:r>
      <w:r>
        <w:rPr>
          <w:rFonts w:ascii="Times New Roman" w:hAnsi="Times New Roman" w:cs="Times New Roman"/>
          <w:sz w:val="24"/>
          <w:szCs w:val="24"/>
          <w:lang w:val="kk-KZ"/>
        </w:rPr>
        <w:t xml:space="preserve"> </w:t>
      </w:r>
      <w:r w:rsidRPr="00AE2F9C">
        <w:rPr>
          <w:rFonts w:ascii="Times New Roman" w:hAnsi="Times New Roman" w:cs="Times New Roman"/>
          <w:sz w:val="24"/>
          <w:szCs w:val="24"/>
        </w:rPr>
        <w:t>лет – 3 (18,8%), 60-70</w:t>
      </w:r>
      <w:r>
        <w:rPr>
          <w:rFonts w:ascii="Times New Roman" w:hAnsi="Times New Roman" w:cs="Times New Roman"/>
          <w:sz w:val="24"/>
          <w:szCs w:val="24"/>
          <w:lang w:val="kk-KZ"/>
        </w:rPr>
        <w:t xml:space="preserve"> </w:t>
      </w:r>
      <w:r w:rsidRPr="00AE2F9C">
        <w:rPr>
          <w:rFonts w:ascii="Times New Roman" w:hAnsi="Times New Roman" w:cs="Times New Roman"/>
          <w:sz w:val="24"/>
          <w:szCs w:val="24"/>
        </w:rPr>
        <w:t xml:space="preserve">лет – 6 (37,5%), свыше 70 лет – 6 (37,5%), 1 (6,2%) пациент 42-х лет. 5 пациентов (31,2%) с ишемической кардиомиопатей (из них 3 пациентов после аортокоронарного шунтирования). 8 пациентов (50%) с дилатационной кардиомиопатией (из них 1 пациент после протезирования аортального и митрального клапана). У 3-х пациентов (18,7%) был ранее имплантирован ЭКС (у одного по поводу полной АВ блокады, у двоих по поводу фибрилляции предсердий брадиформы), у которых на фоне правожелудочковой стимуляции (механическая диссинхрония сердца) развилась отрицательная динамика по ЭХОКГ (снижение ФВЛЖ 24-29%), клиника сердечной недостаточности. </w:t>
      </w:r>
    </w:p>
    <w:p w:rsidR="00012624" w:rsidRPr="00AE2F9C" w:rsidRDefault="00012624" w:rsidP="00012624">
      <w:pPr>
        <w:spacing w:after="0" w:line="360" w:lineRule="auto"/>
        <w:ind w:firstLine="708"/>
        <w:jc w:val="both"/>
        <w:rPr>
          <w:rFonts w:ascii="Times New Roman" w:hAnsi="Times New Roman" w:cs="Times New Roman"/>
          <w:sz w:val="24"/>
          <w:szCs w:val="24"/>
        </w:rPr>
      </w:pPr>
      <w:r w:rsidRPr="00AE2F9C">
        <w:rPr>
          <w:rFonts w:ascii="Times New Roman" w:hAnsi="Times New Roman" w:cs="Times New Roman"/>
          <w:b/>
          <w:sz w:val="24"/>
          <w:szCs w:val="24"/>
        </w:rPr>
        <w:t>Результаты:</w:t>
      </w:r>
      <w:r w:rsidRPr="00AE2F9C">
        <w:rPr>
          <w:rFonts w:ascii="Times New Roman" w:hAnsi="Times New Roman" w:cs="Times New Roman"/>
          <w:sz w:val="24"/>
          <w:szCs w:val="24"/>
        </w:rPr>
        <w:t xml:space="preserve"> Все пациенты после имплантации наблюдались амбулаторно через 1</w:t>
      </w:r>
      <w:r>
        <w:rPr>
          <w:rFonts w:ascii="Times New Roman" w:hAnsi="Times New Roman" w:cs="Times New Roman"/>
          <w:sz w:val="24"/>
          <w:szCs w:val="24"/>
          <w:lang w:val="kk-KZ"/>
        </w:rPr>
        <w:t xml:space="preserve"> </w:t>
      </w:r>
      <w:r w:rsidRPr="00AE2F9C">
        <w:rPr>
          <w:rFonts w:ascii="Times New Roman" w:hAnsi="Times New Roman" w:cs="Times New Roman"/>
          <w:sz w:val="24"/>
          <w:szCs w:val="24"/>
        </w:rPr>
        <w:t>мес</w:t>
      </w:r>
      <w:r>
        <w:rPr>
          <w:rFonts w:ascii="Times New Roman" w:hAnsi="Times New Roman" w:cs="Times New Roman"/>
          <w:sz w:val="24"/>
          <w:szCs w:val="24"/>
          <w:lang w:val="kk-KZ"/>
        </w:rPr>
        <w:t>яц</w:t>
      </w:r>
      <w:r w:rsidRPr="00AE2F9C">
        <w:rPr>
          <w:rFonts w:ascii="Times New Roman" w:hAnsi="Times New Roman" w:cs="Times New Roman"/>
          <w:sz w:val="24"/>
          <w:szCs w:val="24"/>
        </w:rPr>
        <w:t xml:space="preserve"> и через 6 месяцев. В результате проведенного исследования у всех пациентов отмечалось улучшение клинического статуса, снижение функционального класса, увеличению ФВ и уменьшению конечные систолической (КСО) и диастолические (КДО) объемы левого желудочка, что приводит к обратимости ремоделирования сердца. По данным ЭКГ наблюдалось сокращение длительности комплекса </w:t>
      </w:r>
      <w:r w:rsidRPr="00AE2F9C">
        <w:rPr>
          <w:rFonts w:ascii="Times New Roman" w:hAnsi="Times New Roman" w:cs="Times New Roman"/>
          <w:sz w:val="24"/>
          <w:szCs w:val="24"/>
          <w:lang w:val="en-US"/>
        </w:rPr>
        <w:t>QRS</w:t>
      </w:r>
      <w:r w:rsidRPr="00AE2F9C">
        <w:rPr>
          <w:rFonts w:ascii="Times New Roman" w:hAnsi="Times New Roman" w:cs="Times New Roman"/>
          <w:sz w:val="24"/>
          <w:szCs w:val="24"/>
        </w:rPr>
        <w:t xml:space="preserve"> </w:t>
      </w:r>
      <w:r w:rsidRPr="00AE2F9C">
        <w:rPr>
          <w:rFonts w:ascii="Times New Roman" w:hAnsi="Times New Roman" w:cs="Times New Roman"/>
          <w:sz w:val="24"/>
          <w:szCs w:val="24"/>
          <w:lang w:val="en-US"/>
        </w:rPr>
        <w:t>c</w:t>
      </w:r>
      <w:r w:rsidRPr="00AE2F9C">
        <w:rPr>
          <w:rFonts w:ascii="Times New Roman" w:hAnsi="Times New Roman" w:cs="Times New Roman"/>
          <w:sz w:val="24"/>
          <w:szCs w:val="24"/>
        </w:rPr>
        <w:t xml:space="preserve"> 160мс+2 на 100-120мс сразу после имплантации и сохранялось в течение всего периода. По данным ЭХОКГ: у 14 пациентов до имплантации ФВЛЖ 20-30% увеличилась на 30-40% у 6-х, 40-50% у 3-х, до 30% сохранялась у 5-х. У 2-х пациентов до имплантации ФВЛЖ от 30- 40% увеличилась до 40-50%. КДО до имплантации до 100мл у 1, 100-150мл у 5, 150-200мл 5, 200-250мл у 4, 250мл и свыше у 1. После имплантации положительная динамика до 100мл у 3, 100-150мл у 7, 150-200мл у 3, 200-250мл у 3, свыше 250мл -</w:t>
      </w:r>
      <w:r>
        <w:rPr>
          <w:rFonts w:ascii="Times New Roman" w:hAnsi="Times New Roman" w:cs="Times New Roman"/>
          <w:sz w:val="24"/>
          <w:szCs w:val="24"/>
          <w:lang w:val="kk-KZ"/>
        </w:rPr>
        <w:t xml:space="preserve"> </w:t>
      </w:r>
      <w:r w:rsidRPr="00AE2F9C">
        <w:rPr>
          <w:rFonts w:ascii="Times New Roman" w:hAnsi="Times New Roman" w:cs="Times New Roman"/>
          <w:sz w:val="24"/>
          <w:szCs w:val="24"/>
        </w:rPr>
        <w:t xml:space="preserve">0. КСО до имплантации до 100мл у 1, 100-150мл у 8, 150-200мл у 6, 200-250мл у 1, после имплантации до 100мл у 7, 100-150мл у 6, 150-200мл у 3, свыше 200мл - 0.   На программаторе у 5 (31,2%) пациентов бивентрикулярная стимуляция свыше 99%, у 10 (62,5%) пациентов от 90 до 95%, у 1 (6,2%) пациента в пределах 85%, что также положительно повлияло на результат.    </w:t>
      </w:r>
    </w:p>
    <w:p w:rsidR="00012624" w:rsidRPr="00AE2F9C" w:rsidRDefault="00012624" w:rsidP="00012624">
      <w:pPr>
        <w:spacing w:after="0" w:line="360" w:lineRule="auto"/>
        <w:ind w:firstLine="708"/>
        <w:jc w:val="both"/>
        <w:rPr>
          <w:rFonts w:ascii="Times New Roman" w:hAnsi="Times New Roman" w:cs="Times New Roman"/>
          <w:sz w:val="24"/>
          <w:szCs w:val="24"/>
        </w:rPr>
      </w:pPr>
      <w:r w:rsidRPr="00AE2F9C">
        <w:rPr>
          <w:rFonts w:ascii="Times New Roman" w:hAnsi="Times New Roman" w:cs="Times New Roman"/>
          <w:b/>
          <w:sz w:val="24"/>
          <w:szCs w:val="24"/>
        </w:rPr>
        <w:t>Выводы</w:t>
      </w:r>
      <w:r w:rsidRPr="00AE2F9C">
        <w:rPr>
          <w:rFonts w:ascii="Times New Roman" w:hAnsi="Times New Roman" w:cs="Times New Roman"/>
          <w:sz w:val="24"/>
          <w:szCs w:val="24"/>
        </w:rPr>
        <w:t xml:space="preserve">: </w:t>
      </w:r>
      <w:r>
        <w:rPr>
          <w:rFonts w:ascii="Times New Roman" w:hAnsi="Times New Roman" w:cs="Times New Roman"/>
          <w:sz w:val="24"/>
          <w:szCs w:val="24"/>
        </w:rPr>
        <w:t xml:space="preserve">Во всех случаях </w:t>
      </w:r>
      <w:r w:rsidRPr="00AE2F9C">
        <w:rPr>
          <w:rFonts w:ascii="Times New Roman" w:hAnsi="Times New Roman" w:cs="Times New Roman"/>
          <w:sz w:val="24"/>
          <w:szCs w:val="24"/>
        </w:rPr>
        <w:t xml:space="preserve">отмечается положительный ответ: улучшение клинического статуса пациентов и гемодинамических параметров. </w:t>
      </w:r>
      <w:r>
        <w:rPr>
          <w:rFonts w:ascii="Times New Roman" w:hAnsi="Times New Roman" w:cs="Times New Roman"/>
          <w:sz w:val="24"/>
          <w:szCs w:val="24"/>
        </w:rPr>
        <w:t xml:space="preserve">Постоянная ресинхронизирующая </w:t>
      </w:r>
      <w:r w:rsidRPr="00AE2F9C">
        <w:rPr>
          <w:rFonts w:ascii="Times New Roman" w:hAnsi="Times New Roman" w:cs="Times New Roman"/>
          <w:sz w:val="24"/>
          <w:szCs w:val="24"/>
        </w:rPr>
        <w:t xml:space="preserve">терапия является эффективным методом лечения сердечной недостаточности со сниженной ФВ ЛЖ менее 35% (по данным ЭХОКГ) с ПБЛНГ (по данным ЭКГ, длительностью </w:t>
      </w:r>
      <w:r w:rsidRPr="00AE2F9C">
        <w:rPr>
          <w:rFonts w:ascii="Times New Roman" w:hAnsi="Times New Roman" w:cs="Times New Roman"/>
          <w:sz w:val="24"/>
          <w:szCs w:val="24"/>
          <w:lang w:val="en-US"/>
        </w:rPr>
        <w:t>QRS</w:t>
      </w:r>
      <w:r w:rsidRPr="00AE2F9C">
        <w:rPr>
          <w:rFonts w:ascii="Times New Roman" w:hAnsi="Times New Roman" w:cs="Times New Roman"/>
          <w:sz w:val="24"/>
          <w:szCs w:val="24"/>
        </w:rPr>
        <w:t xml:space="preserve"> более 150мс) на фоне оптимальной медикаментозной терапии с целью уменьшения симптоматики, снижение морбидности и риска смерти.     </w:t>
      </w:r>
    </w:p>
    <w:p w:rsidR="009D7F56" w:rsidRPr="00F5021A" w:rsidRDefault="009D7F56" w:rsidP="009D7F56">
      <w:pPr>
        <w:spacing w:after="0" w:line="360" w:lineRule="auto"/>
        <w:ind w:firstLine="567"/>
        <w:jc w:val="both"/>
        <w:rPr>
          <w:rFonts w:ascii="Times New Roman" w:eastAsia="Times New Roman" w:hAnsi="Times New Roman" w:cs="Times New Roman"/>
          <w:color w:val="000000"/>
          <w:sz w:val="24"/>
          <w:szCs w:val="24"/>
          <w:lang w:eastAsia="ru-RU"/>
        </w:rPr>
      </w:pPr>
    </w:p>
    <w:p w:rsidR="00012624" w:rsidRPr="003A3ED0" w:rsidRDefault="00012624" w:rsidP="00012624">
      <w:pPr>
        <w:spacing w:after="0" w:line="360" w:lineRule="auto"/>
        <w:jc w:val="center"/>
        <w:rPr>
          <w:rFonts w:ascii="Times New Roman" w:hAnsi="Times New Roman" w:cs="Times New Roman"/>
          <w:b/>
          <w:sz w:val="24"/>
          <w:szCs w:val="24"/>
        </w:rPr>
      </w:pPr>
      <w:r w:rsidRPr="003A3ED0">
        <w:rPr>
          <w:rFonts w:ascii="Times New Roman" w:hAnsi="Times New Roman" w:cs="Times New Roman"/>
          <w:b/>
          <w:sz w:val="24"/>
          <w:szCs w:val="24"/>
        </w:rPr>
        <w:t>МИНИИНВАЗИВНАЯ КАРДИОХИРУРГИЯ (</w:t>
      </w:r>
      <w:r w:rsidRPr="003A3ED0">
        <w:rPr>
          <w:rFonts w:ascii="Times New Roman" w:hAnsi="Times New Roman" w:cs="Times New Roman"/>
          <w:b/>
          <w:sz w:val="24"/>
          <w:szCs w:val="24"/>
          <w:lang w:val="en-US"/>
        </w:rPr>
        <w:t>MICS</w:t>
      </w:r>
      <w:r w:rsidRPr="003A3ED0">
        <w:rPr>
          <w:rFonts w:ascii="Times New Roman" w:hAnsi="Times New Roman" w:cs="Times New Roman"/>
          <w:b/>
          <w:sz w:val="24"/>
          <w:szCs w:val="24"/>
        </w:rPr>
        <w:t>) - НОВЫЙ ПОДХОД В ХИРУРГИЧЕСКОМ ЛЕЧЕНИИ СЕРДЕЧНОЙ ПАТОЛОГИИ</w:t>
      </w:r>
    </w:p>
    <w:p w:rsidR="00012624" w:rsidRPr="003A3ED0" w:rsidRDefault="00012624" w:rsidP="00012624">
      <w:pPr>
        <w:spacing w:after="0" w:line="360" w:lineRule="auto"/>
        <w:jc w:val="center"/>
        <w:rPr>
          <w:rFonts w:ascii="Times New Roman" w:hAnsi="Times New Roman" w:cs="Times New Roman"/>
          <w:b/>
          <w:sz w:val="24"/>
          <w:szCs w:val="24"/>
        </w:rPr>
      </w:pPr>
    </w:p>
    <w:p w:rsidR="00012624" w:rsidRPr="003A3ED0" w:rsidRDefault="00012624" w:rsidP="00012624">
      <w:pPr>
        <w:spacing w:after="0" w:line="360" w:lineRule="auto"/>
        <w:jc w:val="center"/>
        <w:rPr>
          <w:rFonts w:ascii="Times New Roman" w:hAnsi="Times New Roman" w:cs="Times New Roman"/>
          <w:sz w:val="24"/>
          <w:szCs w:val="24"/>
        </w:rPr>
      </w:pPr>
      <w:r w:rsidRPr="003A3ED0">
        <w:rPr>
          <w:rFonts w:ascii="Times New Roman" w:hAnsi="Times New Roman" w:cs="Times New Roman"/>
          <w:sz w:val="24"/>
          <w:szCs w:val="24"/>
        </w:rPr>
        <w:t>Жакиев Т.Б., Анетов А.С., Абдикеров Е.К.</w:t>
      </w:r>
    </w:p>
    <w:p w:rsidR="00012624" w:rsidRPr="003A3ED0" w:rsidRDefault="00012624" w:rsidP="00012624">
      <w:pPr>
        <w:spacing w:after="0" w:line="360" w:lineRule="auto"/>
        <w:jc w:val="center"/>
        <w:rPr>
          <w:rFonts w:ascii="Times New Roman" w:hAnsi="Times New Roman" w:cs="Times New Roman"/>
          <w:sz w:val="24"/>
          <w:szCs w:val="24"/>
        </w:rPr>
      </w:pPr>
    </w:p>
    <w:p w:rsidR="00012624" w:rsidRPr="003A3ED0" w:rsidRDefault="00012624" w:rsidP="00012624">
      <w:pPr>
        <w:spacing w:after="0" w:line="360" w:lineRule="auto"/>
        <w:jc w:val="center"/>
        <w:rPr>
          <w:rFonts w:ascii="Times New Roman" w:hAnsi="Times New Roman" w:cs="Times New Roman"/>
          <w:sz w:val="24"/>
          <w:szCs w:val="24"/>
        </w:rPr>
      </w:pPr>
      <w:r w:rsidRPr="003A3ED0">
        <w:rPr>
          <w:rFonts w:ascii="Times New Roman" w:hAnsi="Times New Roman" w:cs="Times New Roman"/>
          <w:sz w:val="24"/>
          <w:szCs w:val="24"/>
        </w:rPr>
        <w:t xml:space="preserve">Мангистауская областная многопрофильная больница, Кардиохирургический центр, </w:t>
      </w:r>
    </w:p>
    <w:p w:rsidR="00012624" w:rsidRDefault="00012624" w:rsidP="00012624">
      <w:pPr>
        <w:spacing w:after="0" w:line="360" w:lineRule="auto"/>
        <w:jc w:val="center"/>
        <w:rPr>
          <w:rFonts w:ascii="Times New Roman" w:hAnsi="Times New Roman" w:cs="Times New Roman"/>
          <w:sz w:val="24"/>
          <w:szCs w:val="24"/>
        </w:rPr>
      </w:pPr>
      <w:r w:rsidRPr="003A3ED0">
        <w:rPr>
          <w:rFonts w:ascii="Times New Roman" w:hAnsi="Times New Roman" w:cs="Times New Roman"/>
          <w:sz w:val="24"/>
          <w:szCs w:val="24"/>
        </w:rPr>
        <w:t>г.</w:t>
      </w:r>
      <w:r>
        <w:rPr>
          <w:rFonts w:ascii="Times New Roman" w:hAnsi="Times New Roman" w:cs="Times New Roman"/>
          <w:sz w:val="24"/>
          <w:szCs w:val="24"/>
          <w:lang w:val="kk-KZ"/>
        </w:rPr>
        <w:t xml:space="preserve"> </w:t>
      </w:r>
      <w:r w:rsidRPr="003A3ED0">
        <w:rPr>
          <w:rFonts w:ascii="Times New Roman" w:hAnsi="Times New Roman" w:cs="Times New Roman"/>
          <w:sz w:val="24"/>
          <w:szCs w:val="24"/>
        </w:rPr>
        <w:t>Актау</w:t>
      </w:r>
      <w:r>
        <w:rPr>
          <w:rFonts w:ascii="Times New Roman" w:hAnsi="Times New Roman" w:cs="Times New Roman"/>
          <w:sz w:val="24"/>
          <w:szCs w:val="24"/>
        </w:rPr>
        <w:t>, Казахстан</w:t>
      </w:r>
    </w:p>
    <w:p w:rsidR="00012624" w:rsidRPr="003A3ED0" w:rsidRDefault="00012624" w:rsidP="00012624">
      <w:pPr>
        <w:spacing w:after="0" w:line="360" w:lineRule="auto"/>
        <w:jc w:val="center"/>
        <w:rPr>
          <w:rFonts w:ascii="Times New Roman" w:hAnsi="Times New Roman" w:cs="Times New Roman"/>
          <w:sz w:val="24"/>
          <w:szCs w:val="24"/>
        </w:rPr>
      </w:pPr>
    </w:p>
    <w:p w:rsidR="00012624" w:rsidRPr="003A3ED0" w:rsidRDefault="00012624" w:rsidP="00012624">
      <w:pPr>
        <w:spacing w:after="0" w:line="360" w:lineRule="auto"/>
        <w:ind w:firstLine="567"/>
        <w:jc w:val="both"/>
        <w:rPr>
          <w:rFonts w:ascii="Times New Roman" w:hAnsi="Times New Roman" w:cs="Times New Roman"/>
          <w:sz w:val="24"/>
          <w:szCs w:val="24"/>
        </w:rPr>
      </w:pPr>
      <w:r w:rsidRPr="003A3ED0">
        <w:rPr>
          <w:rFonts w:ascii="Times New Roman" w:hAnsi="Times New Roman" w:cs="Times New Roman"/>
          <w:b/>
          <w:sz w:val="24"/>
          <w:szCs w:val="24"/>
        </w:rPr>
        <w:t>Актуальность:</w:t>
      </w:r>
      <w:r w:rsidR="005A1A73">
        <w:rPr>
          <w:rFonts w:ascii="Times New Roman" w:hAnsi="Times New Roman" w:cs="Times New Roman"/>
          <w:b/>
          <w:sz w:val="24"/>
          <w:szCs w:val="24"/>
          <w:lang w:val="kk-KZ"/>
        </w:rPr>
        <w:t xml:space="preserve"> </w:t>
      </w:r>
      <w:r w:rsidR="005A1A73" w:rsidRPr="003A3ED0">
        <w:rPr>
          <w:rFonts w:ascii="Times New Roman" w:hAnsi="Times New Roman" w:cs="Times New Roman"/>
          <w:sz w:val="24"/>
          <w:szCs w:val="24"/>
        </w:rPr>
        <w:t>с</w:t>
      </w:r>
      <w:r>
        <w:rPr>
          <w:rFonts w:ascii="Times New Roman" w:hAnsi="Times New Roman" w:cs="Times New Roman"/>
          <w:sz w:val="24"/>
          <w:szCs w:val="24"/>
          <w:lang w:val="kk-KZ"/>
        </w:rPr>
        <w:t xml:space="preserve"> </w:t>
      </w:r>
      <w:r w:rsidRPr="003A3ED0">
        <w:rPr>
          <w:rFonts w:ascii="Times New Roman" w:hAnsi="Times New Roman" w:cs="Times New Roman"/>
          <w:sz w:val="24"/>
          <w:szCs w:val="24"/>
        </w:rPr>
        <w:t xml:space="preserve">середины прошлого века срединная стернотомия стала золотым стандартом в доступе к сердцу при кардиохирургических операциях. Но при этом многие столкнулись с проблемой возникновения </w:t>
      </w:r>
      <w:r w:rsidR="005A1A73" w:rsidRPr="003A3ED0">
        <w:rPr>
          <w:rFonts w:ascii="Times New Roman" w:hAnsi="Times New Roman" w:cs="Times New Roman"/>
          <w:sz w:val="24"/>
          <w:szCs w:val="24"/>
        </w:rPr>
        <w:t>послеоперационных осложнений,</w:t>
      </w:r>
      <w:r w:rsidRPr="003A3ED0">
        <w:rPr>
          <w:rFonts w:ascii="Times New Roman" w:hAnsi="Times New Roman" w:cs="Times New Roman"/>
          <w:sz w:val="24"/>
          <w:szCs w:val="24"/>
        </w:rPr>
        <w:t xml:space="preserve"> связанных с высокой инвазивностью вмешательства, а также из-за расширения популяции пациентов с тяжелой сопутствующей патологией. Одновременно с достижениями в области чрескожных методов и медикаментозной терапии предпринимаются значительные усилия по уменьшению инвазивности хирургического вмешательства на сердце с целью улучшения качества и продолжительности жизни после вмешательства.</w:t>
      </w:r>
    </w:p>
    <w:p w:rsidR="00012624" w:rsidRDefault="00012624" w:rsidP="00012624">
      <w:pPr>
        <w:spacing w:after="0" w:line="360" w:lineRule="auto"/>
        <w:ind w:firstLine="567"/>
        <w:jc w:val="both"/>
        <w:rPr>
          <w:rFonts w:ascii="Times New Roman" w:hAnsi="Times New Roman" w:cs="Times New Roman"/>
          <w:sz w:val="24"/>
          <w:szCs w:val="24"/>
        </w:rPr>
      </w:pPr>
      <w:r w:rsidRPr="003A3ED0">
        <w:rPr>
          <w:rFonts w:ascii="Times New Roman" w:hAnsi="Times New Roman" w:cs="Times New Roman"/>
          <w:b/>
          <w:sz w:val="24"/>
          <w:szCs w:val="24"/>
        </w:rPr>
        <w:t>Цель исследования:</w:t>
      </w:r>
      <w:r w:rsidRPr="003A3ED0">
        <w:rPr>
          <w:rFonts w:ascii="Times New Roman" w:hAnsi="Times New Roman" w:cs="Times New Roman"/>
          <w:sz w:val="24"/>
          <w:szCs w:val="24"/>
        </w:rPr>
        <w:t xml:space="preserve"> представить наш опыт проведения миниинвазивных операций на сердце (</w:t>
      </w:r>
      <w:r w:rsidRPr="003A3ED0">
        <w:rPr>
          <w:rFonts w:ascii="Times New Roman" w:hAnsi="Times New Roman" w:cs="Times New Roman"/>
          <w:sz w:val="24"/>
          <w:szCs w:val="24"/>
          <w:lang w:val="en-US"/>
        </w:rPr>
        <w:t>MICS</w:t>
      </w:r>
      <w:r w:rsidRPr="003A3ED0">
        <w:rPr>
          <w:rFonts w:ascii="Times New Roman" w:hAnsi="Times New Roman" w:cs="Times New Roman"/>
          <w:sz w:val="24"/>
          <w:szCs w:val="24"/>
        </w:rPr>
        <w:t>) у пациентов с поражениями коронарных артерий, клапанной патологии сердца.</w:t>
      </w:r>
    </w:p>
    <w:p w:rsidR="00012624" w:rsidRPr="003A3ED0" w:rsidRDefault="00012624" w:rsidP="00012624">
      <w:pPr>
        <w:spacing w:after="0" w:line="360" w:lineRule="auto"/>
        <w:ind w:firstLine="567"/>
        <w:jc w:val="both"/>
        <w:rPr>
          <w:rFonts w:ascii="Times New Roman" w:hAnsi="Times New Roman" w:cs="Times New Roman"/>
          <w:color w:val="212121"/>
          <w:sz w:val="24"/>
          <w:szCs w:val="24"/>
        </w:rPr>
      </w:pPr>
      <w:r w:rsidRPr="003A3ED0">
        <w:rPr>
          <w:rFonts w:ascii="Times New Roman" w:hAnsi="Times New Roman" w:cs="Times New Roman"/>
          <w:b/>
          <w:sz w:val="24"/>
          <w:szCs w:val="24"/>
        </w:rPr>
        <w:t>Методы:</w:t>
      </w:r>
      <w:r w:rsidRPr="003A3ED0">
        <w:rPr>
          <w:rFonts w:ascii="Times New Roman" w:hAnsi="Times New Roman" w:cs="Times New Roman"/>
          <w:sz w:val="24"/>
          <w:szCs w:val="24"/>
        </w:rPr>
        <w:t xml:space="preserve"> </w:t>
      </w:r>
      <w:r w:rsidRPr="003A3ED0">
        <w:rPr>
          <w:rFonts w:ascii="Times New Roman" w:hAnsi="Times New Roman" w:cs="Times New Roman"/>
          <w:color w:val="212121"/>
          <w:sz w:val="24"/>
          <w:szCs w:val="24"/>
        </w:rPr>
        <w:t>В период с января 2022 по январь 2023 г в условиях МОМБ 36 пациентам с ишемической болезнью сердца, а также пациентам с клапанной патологией сердца (недостаточность и стеноз митрального клапана) проведено мининвазивное коронарное шунтирование на работающем сердце (</w:t>
      </w:r>
      <w:r w:rsidRPr="003A3ED0">
        <w:rPr>
          <w:rFonts w:ascii="Times New Roman" w:hAnsi="Times New Roman" w:cs="Times New Roman"/>
          <w:color w:val="212121"/>
          <w:sz w:val="24"/>
          <w:szCs w:val="24"/>
          <w:lang w:val="en-US"/>
        </w:rPr>
        <w:t>MIDCAB</w:t>
      </w:r>
      <w:r w:rsidRPr="003A3ED0">
        <w:rPr>
          <w:rFonts w:ascii="Times New Roman" w:hAnsi="Times New Roman" w:cs="Times New Roman"/>
          <w:color w:val="212121"/>
          <w:sz w:val="24"/>
          <w:szCs w:val="24"/>
        </w:rPr>
        <w:t>) – 28 пациентов, миниинвазивное коронарное шунтирование в условиях искусственного кровообращения (</w:t>
      </w:r>
      <w:r w:rsidRPr="003A3ED0">
        <w:rPr>
          <w:rFonts w:ascii="Times New Roman" w:hAnsi="Times New Roman" w:cs="Times New Roman"/>
          <w:color w:val="212121"/>
          <w:sz w:val="24"/>
          <w:szCs w:val="24"/>
          <w:lang w:val="en-US"/>
        </w:rPr>
        <w:t>TCRAT</w:t>
      </w:r>
      <w:r w:rsidRPr="003A3ED0">
        <w:rPr>
          <w:rFonts w:ascii="Times New Roman" w:hAnsi="Times New Roman" w:cs="Times New Roman"/>
          <w:color w:val="212121"/>
          <w:sz w:val="24"/>
          <w:szCs w:val="24"/>
        </w:rPr>
        <w:t xml:space="preserve">) - 3 пациента, миниинвазивное протезирование митрального клапана 3 пациента, пластика митрального клапана 1 пациент, мининвазивная пластика дефекта межпредсердной перегородки – 1 пациент.  Из них пациентов мужского пола – 23 (64%), женского – 13 (38%). Возраст 67,8 ± 10,6. Количество шунтированных коронарных артерий – 1,3. Во всех случаях была использована левая внутренняя грудная артерия (ЛВГА), у 4 пациентов использована помимо ЛВГА большая подкожная вена (БПВ). Прогноз по шкале </w:t>
      </w:r>
      <w:r w:rsidRPr="003A3ED0">
        <w:rPr>
          <w:rFonts w:ascii="Times New Roman" w:hAnsi="Times New Roman" w:cs="Times New Roman"/>
          <w:color w:val="212121"/>
          <w:sz w:val="24"/>
          <w:szCs w:val="24"/>
          <w:lang w:val="en-US"/>
        </w:rPr>
        <w:t>EuroScore</w:t>
      </w:r>
      <w:r w:rsidRPr="003A3ED0">
        <w:rPr>
          <w:rFonts w:ascii="Times New Roman" w:hAnsi="Times New Roman" w:cs="Times New Roman"/>
          <w:color w:val="212121"/>
          <w:sz w:val="24"/>
          <w:szCs w:val="24"/>
        </w:rPr>
        <w:t xml:space="preserve"> </w:t>
      </w:r>
      <w:r w:rsidRPr="003A3ED0">
        <w:rPr>
          <w:rFonts w:ascii="Times New Roman" w:hAnsi="Times New Roman" w:cs="Times New Roman"/>
          <w:color w:val="212121"/>
          <w:sz w:val="24"/>
          <w:szCs w:val="24"/>
          <w:lang w:val="en-US"/>
        </w:rPr>
        <w:t>II</w:t>
      </w:r>
      <w:r w:rsidRPr="003A3ED0">
        <w:rPr>
          <w:rFonts w:ascii="Times New Roman" w:hAnsi="Times New Roman" w:cs="Times New Roman"/>
          <w:color w:val="212121"/>
          <w:sz w:val="24"/>
          <w:szCs w:val="24"/>
        </w:rPr>
        <w:t xml:space="preserve"> 3,6 ± 3,1. Сопутствующая патология – ХОБЛ, бронхиальная астма, декомпенсированный сахарный диабет, ожирение, нарушение опорно-двигательного аппарата, перенесенное острое нарушение мозгового кровообращения (ОНМК). Функциональный класс стенокардии </w:t>
      </w:r>
      <w:r w:rsidRPr="003A3ED0">
        <w:rPr>
          <w:rFonts w:ascii="Times New Roman" w:hAnsi="Times New Roman" w:cs="Times New Roman"/>
          <w:color w:val="212121"/>
          <w:sz w:val="24"/>
          <w:szCs w:val="24"/>
          <w:lang w:val="en-US"/>
        </w:rPr>
        <w:t>II</w:t>
      </w:r>
      <w:r w:rsidRPr="003A3ED0">
        <w:rPr>
          <w:rFonts w:ascii="Times New Roman" w:hAnsi="Times New Roman" w:cs="Times New Roman"/>
          <w:color w:val="212121"/>
          <w:sz w:val="24"/>
          <w:szCs w:val="24"/>
        </w:rPr>
        <w:t>-</w:t>
      </w:r>
      <w:r w:rsidRPr="003A3ED0">
        <w:rPr>
          <w:rFonts w:ascii="Times New Roman" w:hAnsi="Times New Roman" w:cs="Times New Roman"/>
          <w:color w:val="212121"/>
          <w:sz w:val="24"/>
          <w:szCs w:val="24"/>
          <w:lang w:val="en-US"/>
        </w:rPr>
        <w:t>III</w:t>
      </w:r>
      <w:r w:rsidRPr="003A3ED0">
        <w:rPr>
          <w:rFonts w:ascii="Times New Roman" w:hAnsi="Times New Roman" w:cs="Times New Roman"/>
          <w:color w:val="212121"/>
          <w:sz w:val="24"/>
          <w:szCs w:val="24"/>
        </w:rPr>
        <w:t xml:space="preserve">, СН </w:t>
      </w:r>
      <w:r w:rsidRPr="003A3ED0">
        <w:rPr>
          <w:rFonts w:ascii="Times New Roman" w:hAnsi="Times New Roman" w:cs="Times New Roman"/>
          <w:color w:val="212121"/>
          <w:sz w:val="24"/>
          <w:szCs w:val="24"/>
          <w:lang w:val="en-US"/>
        </w:rPr>
        <w:t>NYHA</w:t>
      </w:r>
      <w:r w:rsidRPr="003A3ED0">
        <w:rPr>
          <w:rFonts w:ascii="Times New Roman" w:hAnsi="Times New Roman" w:cs="Times New Roman"/>
          <w:color w:val="212121"/>
          <w:sz w:val="24"/>
          <w:szCs w:val="24"/>
        </w:rPr>
        <w:t xml:space="preserve"> </w:t>
      </w:r>
      <w:r w:rsidRPr="003A3ED0">
        <w:rPr>
          <w:rFonts w:ascii="Times New Roman" w:hAnsi="Times New Roman" w:cs="Times New Roman"/>
          <w:color w:val="212121"/>
          <w:sz w:val="24"/>
          <w:szCs w:val="24"/>
          <w:lang w:val="en-US"/>
        </w:rPr>
        <w:t>II</w:t>
      </w:r>
      <w:r w:rsidRPr="003A3ED0">
        <w:rPr>
          <w:rFonts w:ascii="Times New Roman" w:hAnsi="Times New Roman" w:cs="Times New Roman"/>
          <w:color w:val="212121"/>
          <w:sz w:val="24"/>
          <w:szCs w:val="24"/>
        </w:rPr>
        <w:t>-</w:t>
      </w:r>
      <w:r w:rsidRPr="003A3ED0">
        <w:rPr>
          <w:rFonts w:ascii="Times New Roman" w:hAnsi="Times New Roman" w:cs="Times New Roman"/>
          <w:color w:val="212121"/>
          <w:sz w:val="24"/>
          <w:szCs w:val="24"/>
          <w:lang w:val="en-US"/>
        </w:rPr>
        <w:t>III</w:t>
      </w:r>
      <w:r w:rsidRPr="003A3ED0">
        <w:rPr>
          <w:rFonts w:ascii="Times New Roman" w:hAnsi="Times New Roman" w:cs="Times New Roman"/>
          <w:color w:val="212121"/>
          <w:sz w:val="24"/>
          <w:szCs w:val="24"/>
        </w:rPr>
        <w:t xml:space="preserve">, фракция выброса 42 ± 12,3. Доступ при коронарном шунтировании был через левостороннюю переднюю миниторакотомию в </w:t>
      </w:r>
      <w:r w:rsidRPr="003A3ED0">
        <w:rPr>
          <w:rFonts w:ascii="Times New Roman" w:hAnsi="Times New Roman" w:cs="Times New Roman"/>
          <w:color w:val="212121"/>
          <w:sz w:val="24"/>
          <w:szCs w:val="24"/>
          <w:lang w:val="en-US"/>
        </w:rPr>
        <w:t>IV</w:t>
      </w:r>
      <w:r w:rsidRPr="003A3ED0">
        <w:rPr>
          <w:rFonts w:ascii="Times New Roman" w:hAnsi="Times New Roman" w:cs="Times New Roman"/>
          <w:color w:val="212121"/>
          <w:sz w:val="24"/>
          <w:szCs w:val="24"/>
        </w:rPr>
        <w:t xml:space="preserve"> межреберье. При использовании искусственного кровообращения проводилась канюляция бедренных артерии и вены. В 100% случаев шунтирована передняя межжелудочковая артерия (ПМЖВ), другие артерии (ДВ, ВТК ОВ, ЗМЖВ ПКА) у 4 пациентов (13%). Доступ при вмешательствах на митральный клапан был через правостороннюю переднюю миниторакотомию в </w:t>
      </w:r>
      <w:r w:rsidRPr="003A3ED0">
        <w:rPr>
          <w:rFonts w:ascii="Times New Roman" w:hAnsi="Times New Roman" w:cs="Times New Roman"/>
          <w:color w:val="212121"/>
          <w:sz w:val="24"/>
          <w:szCs w:val="24"/>
          <w:lang w:val="en-US"/>
        </w:rPr>
        <w:t>IV</w:t>
      </w:r>
      <w:r w:rsidRPr="003A3ED0">
        <w:rPr>
          <w:rFonts w:ascii="Times New Roman" w:hAnsi="Times New Roman" w:cs="Times New Roman"/>
          <w:color w:val="212121"/>
          <w:sz w:val="24"/>
          <w:szCs w:val="24"/>
        </w:rPr>
        <w:t xml:space="preserve"> межреберье.  Имплантирован биологический протез в 2 случаях, механический протез в 1 случае и жесткое опорное кольцо у 1 пациента. При пластике дефекта межрпредсердной перегородки использовался аутоперикард.</w:t>
      </w:r>
    </w:p>
    <w:p w:rsidR="00012624" w:rsidRPr="003A3ED0" w:rsidRDefault="00012624" w:rsidP="00012624">
      <w:pPr>
        <w:spacing w:after="0" w:line="360" w:lineRule="auto"/>
        <w:ind w:firstLine="567"/>
        <w:jc w:val="both"/>
        <w:rPr>
          <w:rFonts w:ascii="Times New Roman" w:hAnsi="Times New Roman" w:cs="Times New Roman"/>
          <w:sz w:val="24"/>
          <w:szCs w:val="24"/>
        </w:rPr>
      </w:pPr>
      <w:r w:rsidRPr="003A3ED0">
        <w:rPr>
          <w:rFonts w:ascii="Times New Roman" w:hAnsi="Times New Roman" w:cs="Times New Roman"/>
          <w:b/>
          <w:sz w:val="24"/>
          <w:szCs w:val="24"/>
        </w:rPr>
        <w:t>Результаты:</w:t>
      </w:r>
      <w:r w:rsidRPr="003A3ED0">
        <w:rPr>
          <w:rFonts w:ascii="Times New Roman" w:hAnsi="Times New Roman" w:cs="Times New Roman"/>
          <w:sz w:val="24"/>
          <w:szCs w:val="24"/>
        </w:rPr>
        <w:t xml:space="preserve"> У пациентов после вмешательства на клапанах сердца через минидоступ осложнения не встречались. Инфекционных раневых осложнений у пациентов не наблюдалось.  Средний объем интраопераци</w:t>
      </w:r>
      <w:r w:rsidR="005A1A73">
        <w:rPr>
          <w:rFonts w:ascii="Times New Roman" w:hAnsi="Times New Roman" w:cs="Times New Roman"/>
          <w:sz w:val="24"/>
          <w:szCs w:val="24"/>
        </w:rPr>
        <w:t xml:space="preserve">онной кровопотери составил 110 </w:t>
      </w:r>
      <w:r w:rsidRPr="003A3ED0">
        <w:rPr>
          <w:rFonts w:ascii="Times New Roman" w:hAnsi="Times New Roman" w:cs="Times New Roman"/>
          <w:sz w:val="24"/>
          <w:szCs w:val="24"/>
        </w:rPr>
        <w:t>мл. В 2 случаях выделенная ЛВГА была неудовлетворительного качества, что потребовало проведения стернотомии. Среднее время нахожден</w:t>
      </w:r>
      <w:r>
        <w:rPr>
          <w:rFonts w:ascii="Times New Roman" w:hAnsi="Times New Roman" w:cs="Times New Roman"/>
          <w:sz w:val="24"/>
          <w:szCs w:val="24"/>
        </w:rPr>
        <w:t>ия в клинике составило 5,2 дня.</w:t>
      </w:r>
      <w:r w:rsidRPr="003A3ED0">
        <w:rPr>
          <w:rFonts w:ascii="Times New Roman" w:hAnsi="Times New Roman" w:cs="Times New Roman"/>
          <w:sz w:val="24"/>
          <w:szCs w:val="24"/>
        </w:rPr>
        <w:t xml:space="preserve"> Реторакотомия проведена 1 пациенту (2,7%) в связи с послеоперационным кровотечением. </w:t>
      </w:r>
    </w:p>
    <w:p w:rsidR="00012624" w:rsidRPr="003A3ED0" w:rsidRDefault="00012624" w:rsidP="00012624">
      <w:pPr>
        <w:spacing w:after="0" w:line="360" w:lineRule="auto"/>
        <w:ind w:firstLine="567"/>
        <w:jc w:val="both"/>
        <w:rPr>
          <w:rFonts w:ascii="Times New Roman" w:hAnsi="Times New Roman" w:cs="Times New Roman"/>
          <w:sz w:val="24"/>
          <w:szCs w:val="24"/>
        </w:rPr>
      </w:pPr>
      <w:r w:rsidRPr="003A3ED0">
        <w:rPr>
          <w:rFonts w:ascii="Times New Roman" w:hAnsi="Times New Roman" w:cs="Times New Roman"/>
          <w:b/>
          <w:sz w:val="24"/>
          <w:szCs w:val="24"/>
        </w:rPr>
        <w:t>Выводы:</w:t>
      </w:r>
      <w:r w:rsidRPr="003A3ED0">
        <w:rPr>
          <w:rFonts w:ascii="Times New Roman" w:hAnsi="Times New Roman" w:cs="Times New Roman"/>
          <w:sz w:val="24"/>
          <w:szCs w:val="24"/>
        </w:rPr>
        <w:t xml:space="preserve"> Миниинвазивные кардиохирургические операции являю</w:t>
      </w:r>
      <w:r>
        <w:rPr>
          <w:rFonts w:ascii="Times New Roman" w:hAnsi="Times New Roman" w:cs="Times New Roman"/>
          <w:sz w:val="24"/>
          <w:szCs w:val="24"/>
        </w:rPr>
        <w:t xml:space="preserve">тся малотравматичным </w:t>
      </w:r>
      <w:r w:rsidRPr="003A3ED0">
        <w:rPr>
          <w:rFonts w:ascii="Times New Roman" w:hAnsi="Times New Roman" w:cs="Times New Roman"/>
          <w:sz w:val="24"/>
          <w:szCs w:val="24"/>
        </w:rPr>
        <w:t>методом хирургического лечения патологии сердца</w:t>
      </w:r>
      <w:r>
        <w:rPr>
          <w:rFonts w:ascii="Times New Roman" w:hAnsi="Times New Roman" w:cs="Times New Roman"/>
          <w:sz w:val="24"/>
          <w:szCs w:val="24"/>
        </w:rPr>
        <w:t>,</w:t>
      </w:r>
      <w:r w:rsidRPr="003A3ED0">
        <w:rPr>
          <w:rFonts w:ascii="Times New Roman" w:hAnsi="Times New Roman" w:cs="Times New Roman"/>
          <w:sz w:val="24"/>
          <w:szCs w:val="24"/>
        </w:rPr>
        <w:t xml:space="preserve"> вследствие чего снижается риск инфекционных осложнений, уменьшается время пребывания пациента в стационаре, значительно укорачивается реабилитационный период. Поэтому данный метод хирургического лечения можно широко применять как альтернативу традиционной методике у пациентов с сопутствующей патологией и высоким риском развития инфекционных осложнений.</w:t>
      </w:r>
    </w:p>
    <w:p w:rsidR="009D7F56" w:rsidRPr="00F5021A" w:rsidRDefault="009D7F56" w:rsidP="009D7F56">
      <w:pPr>
        <w:spacing w:after="0" w:line="360" w:lineRule="auto"/>
        <w:ind w:firstLine="567"/>
        <w:jc w:val="both"/>
        <w:rPr>
          <w:rFonts w:ascii="Times New Roman" w:eastAsia="Times New Roman" w:hAnsi="Times New Roman" w:cs="Times New Roman"/>
          <w:color w:val="000000"/>
          <w:sz w:val="24"/>
          <w:szCs w:val="24"/>
          <w:lang w:eastAsia="ru-RU"/>
        </w:rPr>
      </w:pPr>
    </w:p>
    <w:p w:rsidR="00012624" w:rsidRPr="004010CB" w:rsidRDefault="00012624" w:rsidP="00E360E8">
      <w:pPr>
        <w:spacing w:after="0" w:line="360" w:lineRule="auto"/>
        <w:contextualSpacing/>
        <w:jc w:val="center"/>
        <w:rPr>
          <w:rFonts w:ascii="Times New Roman" w:eastAsia="Calibri" w:hAnsi="Times New Roman" w:cs="Times New Roman"/>
          <w:b/>
          <w:bCs/>
          <w:sz w:val="24"/>
          <w:szCs w:val="24"/>
          <w:lang w:val="kk-KZ"/>
        </w:rPr>
      </w:pPr>
      <w:r w:rsidRPr="004010CB">
        <w:rPr>
          <w:rFonts w:ascii="Times New Roman" w:eastAsia="Calibri" w:hAnsi="Times New Roman" w:cs="Times New Roman"/>
          <w:b/>
          <w:bCs/>
          <w:sz w:val="24"/>
          <w:szCs w:val="24"/>
          <w:lang w:val="kk-KZ"/>
        </w:rPr>
        <w:t>КЛЕТКИ АУТОЛОГИЧНОГО КОСТНОГО МОЗГА ПРИ КОМПЛЕКСНОЙ ТЕРАПИИ ДИЛАТАЦИОННОЙ КАРДИОМИОПАТИИ. КЛИНИЧЕСКОЕ НАБЛЮДЕНИЕ.</w:t>
      </w:r>
    </w:p>
    <w:p w:rsidR="00012624" w:rsidRPr="004010CB" w:rsidRDefault="00012624" w:rsidP="00E360E8">
      <w:pPr>
        <w:spacing w:after="0" w:line="360" w:lineRule="auto"/>
        <w:contextualSpacing/>
        <w:jc w:val="center"/>
        <w:rPr>
          <w:rFonts w:ascii="Times New Roman" w:eastAsia="Calibri" w:hAnsi="Times New Roman" w:cs="Times New Roman"/>
          <w:b/>
          <w:bCs/>
          <w:sz w:val="24"/>
          <w:szCs w:val="24"/>
          <w:lang w:val="kk-KZ"/>
        </w:rPr>
      </w:pPr>
    </w:p>
    <w:p w:rsidR="00012624" w:rsidRDefault="00012624" w:rsidP="00E360E8">
      <w:pPr>
        <w:spacing w:after="0" w:line="360" w:lineRule="auto"/>
        <w:contextualSpacing/>
        <w:jc w:val="center"/>
        <w:rPr>
          <w:rFonts w:ascii="Times New Roman" w:eastAsia="Calibri" w:hAnsi="Times New Roman" w:cs="Times New Roman"/>
          <w:sz w:val="24"/>
          <w:szCs w:val="24"/>
          <w:lang w:val="kk-KZ"/>
        </w:rPr>
      </w:pPr>
      <w:r w:rsidRPr="004010CB">
        <w:rPr>
          <w:rFonts w:ascii="Times New Roman" w:eastAsia="Calibri" w:hAnsi="Times New Roman" w:cs="Times New Roman"/>
          <w:sz w:val="24"/>
          <w:szCs w:val="24"/>
          <w:lang w:val="kk-KZ"/>
        </w:rPr>
        <w:t>Майканова Ф.Н., Латипбаева М.С., Аскаров М.Б., Сейсембеков Т.З., Абдижами Б.</w:t>
      </w:r>
    </w:p>
    <w:p w:rsidR="00012624" w:rsidRPr="004010CB" w:rsidRDefault="00012624" w:rsidP="00E360E8">
      <w:pPr>
        <w:spacing w:after="0" w:line="360" w:lineRule="auto"/>
        <w:contextualSpacing/>
        <w:jc w:val="center"/>
        <w:rPr>
          <w:rFonts w:ascii="Times New Roman" w:eastAsia="Calibri" w:hAnsi="Times New Roman" w:cs="Times New Roman"/>
          <w:sz w:val="24"/>
          <w:szCs w:val="24"/>
          <w:lang w:val="kk-KZ"/>
        </w:rPr>
      </w:pPr>
    </w:p>
    <w:p w:rsidR="00012624" w:rsidRDefault="00012624" w:rsidP="00E360E8">
      <w:pPr>
        <w:spacing w:after="0" w:line="360" w:lineRule="auto"/>
        <w:contextualSpacing/>
        <w:jc w:val="center"/>
        <w:rPr>
          <w:rFonts w:ascii="Times New Roman" w:eastAsia="Calibri" w:hAnsi="Times New Roman" w:cs="Times New Roman"/>
          <w:sz w:val="24"/>
          <w:szCs w:val="24"/>
        </w:rPr>
      </w:pPr>
      <w:r w:rsidRPr="004010CB">
        <w:rPr>
          <w:rFonts w:ascii="Times New Roman" w:eastAsia="Calibri" w:hAnsi="Times New Roman" w:cs="Times New Roman"/>
          <w:sz w:val="24"/>
          <w:szCs w:val="24"/>
        </w:rPr>
        <w:t xml:space="preserve">АО «Национальный научный медицинский центр», </w:t>
      </w:r>
    </w:p>
    <w:p w:rsidR="00012624" w:rsidRPr="004010CB" w:rsidRDefault="00012624" w:rsidP="00E360E8">
      <w:pPr>
        <w:spacing w:after="0" w:line="360" w:lineRule="auto"/>
        <w:contextualSpacing/>
        <w:jc w:val="center"/>
        <w:rPr>
          <w:rFonts w:ascii="Times New Roman" w:eastAsia="Calibri" w:hAnsi="Times New Roman" w:cs="Times New Roman"/>
          <w:sz w:val="24"/>
          <w:szCs w:val="24"/>
        </w:rPr>
      </w:pPr>
      <w:r w:rsidRPr="004010CB">
        <w:rPr>
          <w:rFonts w:ascii="Times New Roman" w:eastAsia="Calibri" w:hAnsi="Times New Roman" w:cs="Times New Roman"/>
          <w:sz w:val="24"/>
          <w:szCs w:val="24"/>
        </w:rPr>
        <w:t>Институт фундам</w:t>
      </w:r>
      <w:r>
        <w:rPr>
          <w:rFonts w:ascii="Times New Roman" w:eastAsia="Calibri" w:hAnsi="Times New Roman" w:cs="Times New Roman"/>
          <w:sz w:val="24"/>
          <w:szCs w:val="24"/>
        </w:rPr>
        <w:t>ентальной и прикладной медицины</w:t>
      </w:r>
      <w:r>
        <w:rPr>
          <w:rFonts w:ascii="Times New Roman" w:eastAsia="Calibri" w:hAnsi="Times New Roman" w:cs="Times New Roman"/>
          <w:sz w:val="24"/>
          <w:szCs w:val="24"/>
          <w:lang w:val="kk-KZ"/>
        </w:rPr>
        <w:t xml:space="preserve">, </w:t>
      </w:r>
      <w:r w:rsidRPr="004010CB">
        <w:rPr>
          <w:rFonts w:ascii="Times New Roman" w:eastAsia="Calibri" w:hAnsi="Times New Roman" w:cs="Times New Roman"/>
          <w:sz w:val="24"/>
          <w:szCs w:val="24"/>
        </w:rPr>
        <w:t>г.</w:t>
      </w:r>
      <w:r>
        <w:rPr>
          <w:rFonts w:ascii="Times New Roman" w:eastAsia="Calibri" w:hAnsi="Times New Roman" w:cs="Times New Roman"/>
          <w:sz w:val="24"/>
          <w:szCs w:val="24"/>
          <w:lang w:val="kk-KZ"/>
        </w:rPr>
        <w:t xml:space="preserve"> Астана</w:t>
      </w:r>
      <w:r>
        <w:rPr>
          <w:rFonts w:ascii="Times New Roman" w:eastAsia="Calibri" w:hAnsi="Times New Roman" w:cs="Times New Roman"/>
          <w:sz w:val="24"/>
          <w:szCs w:val="24"/>
        </w:rPr>
        <w:t>, Казахстан</w:t>
      </w:r>
    </w:p>
    <w:p w:rsidR="00012624" w:rsidRPr="004010CB" w:rsidRDefault="00012624" w:rsidP="00E360E8">
      <w:pPr>
        <w:spacing w:after="0" w:line="360" w:lineRule="auto"/>
        <w:contextualSpacing/>
        <w:rPr>
          <w:rFonts w:ascii="Times New Roman" w:eastAsia="Calibri" w:hAnsi="Times New Roman" w:cs="Times New Roman"/>
          <w:sz w:val="24"/>
          <w:szCs w:val="24"/>
        </w:rPr>
      </w:pPr>
    </w:p>
    <w:p w:rsidR="00012624" w:rsidRPr="004010CB" w:rsidRDefault="00012624" w:rsidP="00012624">
      <w:pPr>
        <w:spacing w:line="360" w:lineRule="auto"/>
        <w:ind w:firstLine="567"/>
        <w:contextualSpacing/>
        <w:jc w:val="both"/>
        <w:rPr>
          <w:rFonts w:ascii="Times New Roman" w:eastAsia="Calibri" w:hAnsi="Times New Roman" w:cs="Times New Roman"/>
          <w:sz w:val="24"/>
          <w:szCs w:val="24"/>
        </w:rPr>
      </w:pPr>
      <w:r w:rsidRPr="004010CB">
        <w:rPr>
          <w:rFonts w:ascii="Times New Roman" w:eastAsia="Calibri" w:hAnsi="Times New Roman" w:cs="Times New Roman"/>
          <w:b/>
          <w:sz w:val="24"/>
          <w:szCs w:val="24"/>
        </w:rPr>
        <w:t>Актуальность.</w:t>
      </w:r>
      <w:r>
        <w:rPr>
          <w:rFonts w:ascii="Times New Roman" w:eastAsia="Calibri" w:hAnsi="Times New Roman" w:cs="Times New Roman"/>
          <w:sz w:val="24"/>
          <w:szCs w:val="24"/>
        </w:rPr>
        <w:t xml:space="preserve"> </w:t>
      </w:r>
      <w:r w:rsidRPr="004010CB">
        <w:rPr>
          <w:rFonts w:ascii="Times New Roman" w:eastAsia="Calibri" w:hAnsi="Times New Roman" w:cs="Times New Roman"/>
          <w:sz w:val="24"/>
          <w:szCs w:val="24"/>
        </w:rPr>
        <w:t>Дилатационная кардиомиопатия (ДКМП) – это этиологически гетерогенное заболевание миокарда, которое определяется дилатацией левого желудочка (ЛЖ) или бивентрикулярной дилатацией с систолической дисфункцией миокарда при отсутствии факторов гемодинамической перегрузки, таких как: гипертензия, клапанные пороки, врожденные аномалии сердца или коронарная патология (ишемическая болезнь сердца).</w:t>
      </w:r>
    </w:p>
    <w:p w:rsidR="00012624" w:rsidRPr="004010CB" w:rsidRDefault="00012624" w:rsidP="00012624">
      <w:pPr>
        <w:spacing w:line="360" w:lineRule="auto"/>
        <w:ind w:firstLine="567"/>
        <w:contextualSpacing/>
        <w:jc w:val="both"/>
        <w:rPr>
          <w:rFonts w:ascii="Times New Roman" w:eastAsia="Calibri" w:hAnsi="Times New Roman" w:cs="Times New Roman"/>
          <w:b/>
          <w:sz w:val="24"/>
          <w:szCs w:val="24"/>
        </w:rPr>
      </w:pPr>
      <w:r w:rsidRPr="004010CB">
        <w:rPr>
          <w:rFonts w:ascii="Times New Roman" w:eastAsia="Calibri" w:hAnsi="Times New Roman" w:cs="Times New Roman"/>
          <w:b/>
          <w:sz w:val="24"/>
          <w:szCs w:val="24"/>
        </w:rPr>
        <w:t xml:space="preserve">Цель работы. </w:t>
      </w:r>
      <w:r w:rsidRPr="004010CB">
        <w:rPr>
          <w:rFonts w:ascii="Times New Roman" w:eastAsia="Calibri" w:hAnsi="Times New Roman" w:cs="Times New Roman"/>
          <w:sz w:val="24"/>
          <w:szCs w:val="24"/>
        </w:rPr>
        <w:t xml:space="preserve">Изучить эффективность и безопасность трансплантации аутологичных мезенхимальных клеток костного мозга у больных с хронической сердечной недостаточностью со сниженной фракцией выброса (СН-нФВ) левого желудочка. </w:t>
      </w:r>
    </w:p>
    <w:p w:rsidR="00012624" w:rsidRPr="004010CB" w:rsidRDefault="00012624" w:rsidP="00012624">
      <w:pPr>
        <w:spacing w:after="0" w:line="360" w:lineRule="auto"/>
        <w:ind w:firstLine="567"/>
        <w:jc w:val="both"/>
        <w:rPr>
          <w:rFonts w:ascii="Times New Roman" w:hAnsi="Times New Roman" w:cs="Times New Roman"/>
          <w:sz w:val="24"/>
          <w:szCs w:val="24"/>
          <w:lang w:val="kk-KZ"/>
        </w:rPr>
      </w:pPr>
      <w:r w:rsidRPr="004010CB">
        <w:rPr>
          <w:rFonts w:ascii="Times New Roman" w:eastAsia="Calibri" w:hAnsi="Times New Roman" w:cs="Times New Roman"/>
          <w:b/>
          <w:sz w:val="24"/>
          <w:szCs w:val="24"/>
        </w:rPr>
        <w:t xml:space="preserve">Материалы и методы. </w:t>
      </w:r>
      <w:r w:rsidRPr="004010CB">
        <w:rPr>
          <w:rFonts w:ascii="Times New Roman" w:eastAsia="Calibri" w:hAnsi="Times New Roman" w:cs="Times New Roman"/>
          <w:sz w:val="24"/>
          <w:szCs w:val="24"/>
        </w:rPr>
        <w:t xml:space="preserve">Исследование проводилось на пациенте </w:t>
      </w:r>
      <w:r w:rsidRPr="004010CB">
        <w:rPr>
          <w:rFonts w:ascii="Times New Roman" w:eastAsia="Calibri" w:hAnsi="Times New Roman" w:cs="Times New Roman"/>
          <w:color w:val="000000"/>
          <w:sz w:val="24"/>
          <w:szCs w:val="24"/>
        </w:rPr>
        <w:t xml:space="preserve">Г., муж., 1977 г.р. с дилатационной кардиомиопатией, </w:t>
      </w:r>
      <w:r w:rsidRPr="004010CB">
        <w:rPr>
          <w:rFonts w:ascii="Times New Roman" w:eastAsia="Cambria,Italic" w:hAnsi="Times New Roman" w:cs="Times New Roman"/>
          <w:sz w:val="24"/>
          <w:szCs w:val="24"/>
        </w:rPr>
        <w:t>СН-нФВ левого желудочка. Инструментальные методы для уточнения диагноза ДКМП: Эхокардиография (ЭХОКГ), магнитно-резонансная томография (МРТ) сердца,</w:t>
      </w:r>
      <w:r w:rsidRPr="004010CB">
        <w:rPr>
          <w:rFonts w:ascii="Times New Roman" w:eastAsia="Times New Roman" w:hAnsi="Times New Roman" w:cs="Times New Roman"/>
          <w:sz w:val="24"/>
          <w:szCs w:val="24"/>
          <w:lang w:eastAsia="ru-RU"/>
        </w:rPr>
        <w:t xml:space="preserve"> </w:t>
      </w:r>
      <w:r w:rsidRPr="004010CB">
        <w:rPr>
          <w:rFonts w:ascii="Times New Roman" w:eastAsia="Cambria,Italic" w:hAnsi="Times New Roman" w:cs="Times New Roman"/>
          <w:sz w:val="24"/>
          <w:szCs w:val="24"/>
        </w:rPr>
        <w:t>мультиспиральная компьютерная томография сердца (МСКТ) и коронарная ангиография (КАГ). Лабораторные методы исследования: предсердный натрийуретический пептид (proBNP), глюкоза, холестерин общий, билирубин общий, АЛТ, АСТ, общий белок, мочевина, креатинин, железо сывороточное, С-реактивный белок, натрий, калий, кальций, хлор, гормоны щитовидной железы, иммунологические анализы крови, (интерлейкины (IL-4, IL-10, IL-1 бета, TNF 2 бета), уровень про- и противовоспалительных цитокинов (IL-1β, TGFβ, CD73+, CD34+, CD8+, CD4+, CD3, CD16)</w:t>
      </w:r>
      <w:r>
        <w:rPr>
          <w:rFonts w:ascii="Times New Roman" w:eastAsia="Cambria,Italic" w:hAnsi="Times New Roman" w:cs="Times New Roman"/>
          <w:sz w:val="24"/>
          <w:szCs w:val="24"/>
          <w:lang w:val="kk-KZ"/>
        </w:rPr>
        <w:t>.</w:t>
      </w:r>
    </w:p>
    <w:p w:rsidR="00012624" w:rsidRPr="004010CB" w:rsidRDefault="00012624" w:rsidP="00012624">
      <w:pPr>
        <w:autoSpaceDE w:val="0"/>
        <w:autoSpaceDN w:val="0"/>
        <w:adjustRightInd w:val="0"/>
        <w:spacing w:after="0" w:line="360" w:lineRule="auto"/>
        <w:ind w:firstLine="567"/>
        <w:contextualSpacing/>
        <w:jc w:val="both"/>
        <w:rPr>
          <w:rFonts w:ascii="Times New Roman" w:eastAsia="Cambria,Italic" w:hAnsi="Times New Roman" w:cs="Times New Roman"/>
          <w:sz w:val="24"/>
          <w:szCs w:val="24"/>
        </w:rPr>
      </w:pPr>
      <w:r w:rsidRPr="004010CB">
        <w:rPr>
          <w:rFonts w:ascii="Times New Roman" w:eastAsia="Calibri" w:hAnsi="Times New Roman" w:cs="Times New Roman"/>
          <w:b/>
          <w:sz w:val="24"/>
          <w:szCs w:val="24"/>
        </w:rPr>
        <w:t>Результаты</w:t>
      </w:r>
      <w:r w:rsidRPr="004010CB">
        <w:rPr>
          <w:rFonts w:ascii="Times New Roman" w:eastAsia="Calibri" w:hAnsi="Times New Roman" w:cs="Times New Roman"/>
          <w:sz w:val="24"/>
          <w:szCs w:val="24"/>
        </w:rPr>
        <w:t xml:space="preserve">. </w:t>
      </w:r>
      <w:r w:rsidRPr="004010CB">
        <w:rPr>
          <w:rFonts w:ascii="Times New Roman" w:eastAsia="Cambria,Italic" w:hAnsi="Times New Roman" w:cs="Times New Roman"/>
          <w:sz w:val="24"/>
          <w:szCs w:val="24"/>
        </w:rPr>
        <w:t xml:space="preserve">В этом докладе приведено клиническое наблюдение за пациентом с дилатационной кардиомиопатией в течение 5 лет после клеточной терапии. У пациента Г., 45 лет, после вирусной инфекции отмечалось ухудшение состояния в виде снижения фракции выброса левого желудочка до 21%, проявления IV-го функционального класса сердечной недостаточности (СН ФК) по NYHA и снижение качество жизни по Минессотскому опроснику. Пациенту была назначена оптимальная медикаментозная терапия СН в течение года, однако положительный эффект не наблюдался. В отделении интервенционной кардиологии в АО «Национальный научный медицинский центр», проводилась КАГ, которая не выявила поражения коронарных артерий. Учитывая данные инструментальных, </w:t>
      </w:r>
      <w:r w:rsidRPr="004010CB">
        <w:rPr>
          <w:rFonts w:ascii="Times New Roman" w:eastAsia="Cambria,Italic" w:hAnsi="Times New Roman" w:cs="Times New Roman"/>
          <w:color w:val="000000" w:themeColor="text1"/>
          <w:sz w:val="24"/>
          <w:szCs w:val="24"/>
        </w:rPr>
        <w:t xml:space="preserve">лабораторных методов исследования, перенесенную вирусную инфекцию и дилатационный синдром </w:t>
      </w:r>
      <w:r w:rsidRPr="004010CB">
        <w:rPr>
          <w:rFonts w:ascii="Times New Roman" w:eastAsia="Cambria,Italic" w:hAnsi="Times New Roman" w:cs="Times New Roman"/>
          <w:sz w:val="24"/>
          <w:szCs w:val="24"/>
        </w:rPr>
        <w:t xml:space="preserve">выставлен диагноз: «Дилатационная кардиомиопатия». Пациент согласно критериям отбора, был включен в НТП «Исследование эффективности и безопасности трансплантации мультипотентных аутологичных мезенхимальных клеток костного мозга у больных хронической сердечной недостаточностью» в основную группу. Проводилась транплантация аутологичных мезенхимальных стволовых клеток костного мозга методом забора из подвздошной кости. Пациент обследовался каждые 3 месяца в течение года. Через год по результатам ЭХОКГ отмечалось повышение ФВ ЛЖ до 53% и по данным теста 6 минутной ходьбы повышение ФК СН до I-II по NYHA. </w:t>
      </w:r>
    </w:p>
    <w:p w:rsidR="00012624" w:rsidRDefault="00012624" w:rsidP="00012624">
      <w:pPr>
        <w:spacing w:line="360" w:lineRule="auto"/>
        <w:ind w:firstLine="567"/>
        <w:contextualSpacing/>
        <w:jc w:val="both"/>
        <w:rPr>
          <w:rFonts w:ascii="Times New Roman" w:eastAsia="Cambria,Italic" w:hAnsi="Times New Roman" w:cs="Times New Roman"/>
          <w:sz w:val="24"/>
          <w:szCs w:val="24"/>
        </w:rPr>
      </w:pPr>
      <w:r w:rsidRPr="004010CB">
        <w:rPr>
          <w:rFonts w:ascii="Times New Roman" w:eastAsia="Calibri" w:hAnsi="Times New Roman" w:cs="Times New Roman"/>
          <w:b/>
          <w:sz w:val="24"/>
          <w:szCs w:val="24"/>
        </w:rPr>
        <w:t>Заключение.</w:t>
      </w:r>
      <w:r w:rsidRPr="004010CB">
        <w:rPr>
          <w:rFonts w:ascii="Times New Roman" w:eastAsia="Calibri" w:hAnsi="Times New Roman" w:cs="Times New Roman"/>
          <w:sz w:val="24"/>
          <w:szCs w:val="24"/>
        </w:rPr>
        <w:t xml:space="preserve"> За</w:t>
      </w:r>
      <w:r w:rsidRPr="004010CB">
        <w:rPr>
          <w:rFonts w:ascii="Times New Roman" w:eastAsia="Cambria,Italic" w:hAnsi="Times New Roman" w:cs="Times New Roman"/>
          <w:sz w:val="24"/>
          <w:szCs w:val="24"/>
        </w:rPr>
        <w:t xml:space="preserve"> время наблюдения, метод лечения стволовыми клетками показал свою безопасность и эффективность в комплексном лечении СН в частности ДКМП.</w:t>
      </w:r>
      <w:r>
        <w:rPr>
          <w:rFonts w:ascii="Times New Roman" w:eastAsia="Cambria,Italic" w:hAnsi="Times New Roman" w:cs="Times New Roman"/>
          <w:sz w:val="24"/>
          <w:szCs w:val="24"/>
        </w:rPr>
        <w:t xml:space="preserve"> </w:t>
      </w:r>
      <w:r w:rsidRPr="004010CB">
        <w:rPr>
          <w:rFonts w:ascii="Times New Roman" w:eastAsia="Cambria,Italic" w:hAnsi="Times New Roman" w:cs="Times New Roman"/>
          <w:sz w:val="24"/>
          <w:szCs w:val="24"/>
        </w:rPr>
        <w:t>В дальнейшем планируется применение новых технологий забора и материала стволовых клеток. В настоящее время к клинике проводится рандомизированное контролируемое исследование.</w:t>
      </w:r>
    </w:p>
    <w:p w:rsidR="00012624" w:rsidRDefault="00012624" w:rsidP="00012624">
      <w:pPr>
        <w:spacing w:line="360" w:lineRule="auto"/>
        <w:ind w:firstLine="567"/>
        <w:contextualSpacing/>
        <w:jc w:val="both"/>
        <w:rPr>
          <w:rFonts w:ascii="Times New Roman" w:eastAsia="Cambria,Italic" w:hAnsi="Times New Roman" w:cs="Times New Roman"/>
          <w:sz w:val="24"/>
          <w:szCs w:val="24"/>
        </w:rPr>
      </w:pPr>
    </w:p>
    <w:p w:rsidR="00012624" w:rsidRDefault="00012624" w:rsidP="00E360E8">
      <w:pPr>
        <w:spacing w:after="0" w:line="360" w:lineRule="auto"/>
        <w:jc w:val="center"/>
        <w:rPr>
          <w:rFonts w:ascii="Times New Roman" w:hAnsi="Times New Roman" w:cs="Times New Roman"/>
          <w:b/>
          <w:caps/>
          <w:sz w:val="24"/>
          <w:szCs w:val="24"/>
          <w:lang w:val="kk-KZ"/>
        </w:rPr>
      </w:pPr>
      <w:r w:rsidRPr="00F0716E">
        <w:rPr>
          <w:rFonts w:ascii="Times New Roman" w:hAnsi="Times New Roman" w:cs="Times New Roman"/>
          <w:b/>
          <w:caps/>
          <w:sz w:val="24"/>
          <w:szCs w:val="24"/>
          <w:lang w:val="kk-KZ"/>
        </w:rPr>
        <w:t xml:space="preserve">Непосредственные результаты хирургического лечения пациентов с расслаивающей аневризмой аорты тип </w:t>
      </w:r>
      <w:r w:rsidRPr="00F0716E">
        <w:rPr>
          <w:rFonts w:ascii="Times New Roman" w:hAnsi="Times New Roman" w:cs="Times New Roman"/>
          <w:b/>
          <w:caps/>
          <w:sz w:val="24"/>
          <w:szCs w:val="24"/>
          <w:lang w:val="en-US"/>
        </w:rPr>
        <w:t>I</w:t>
      </w:r>
      <w:r w:rsidRPr="00F0716E">
        <w:rPr>
          <w:rFonts w:ascii="Times New Roman" w:hAnsi="Times New Roman" w:cs="Times New Roman"/>
          <w:b/>
          <w:caps/>
          <w:sz w:val="24"/>
          <w:szCs w:val="24"/>
        </w:rPr>
        <w:t xml:space="preserve"> </w:t>
      </w:r>
      <w:r w:rsidRPr="00F0716E">
        <w:rPr>
          <w:rFonts w:ascii="Times New Roman" w:hAnsi="Times New Roman" w:cs="Times New Roman"/>
          <w:b/>
          <w:caps/>
          <w:sz w:val="24"/>
          <w:szCs w:val="24"/>
          <w:lang w:val="kk-KZ"/>
        </w:rPr>
        <w:t>по Де</w:t>
      </w:r>
      <w:r w:rsidRPr="00F0716E">
        <w:rPr>
          <w:rFonts w:ascii="Times New Roman" w:hAnsi="Times New Roman" w:cs="Times New Roman"/>
          <w:b/>
          <w:caps/>
          <w:sz w:val="24"/>
          <w:szCs w:val="24"/>
        </w:rPr>
        <w:t>-</w:t>
      </w:r>
      <w:r w:rsidRPr="00F0716E">
        <w:rPr>
          <w:rFonts w:ascii="Times New Roman" w:hAnsi="Times New Roman" w:cs="Times New Roman"/>
          <w:b/>
          <w:caps/>
          <w:sz w:val="24"/>
          <w:szCs w:val="24"/>
          <w:lang w:val="kk-KZ"/>
        </w:rPr>
        <w:t>Бейки</w:t>
      </w:r>
      <w:r w:rsidRPr="00F0716E">
        <w:rPr>
          <w:rFonts w:ascii="Times New Roman" w:hAnsi="Times New Roman" w:cs="Times New Roman"/>
          <w:b/>
          <w:caps/>
          <w:sz w:val="24"/>
          <w:szCs w:val="24"/>
        </w:rPr>
        <w:t xml:space="preserve"> </w:t>
      </w:r>
      <w:r w:rsidRPr="00F0716E">
        <w:rPr>
          <w:rFonts w:ascii="Times New Roman" w:hAnsi="Times New Roman" w:cs="Times New Roman"/>
          <w:b/>
          <w:caps/>
          <w:sz w:val="24"/>
          <w:szCs w:val="24"/>
          <w:lang w:val="kk-KZ"/>
        </w:rPr>
        <w:t>в остром периоде</w:t>
      </w:r>
    </w:p>
    <w:p w:rsidR="00E360E8" w:rsidRPr="00E360E8" w:rsidRDefault="00E360E8" w:rsidP="00E360E8">
      <w:pPr>
        <w:spacing w:after="0" w:line="360" w:lineRule="auto"/>
        <w:jc w:val="center"/>
        <w:rPr>
          <w:rFonts w:ascii="Times New Roman" w:hAnsi="Times New Roman" w:cs="Times New Roman"/>
          <w:b/>
          <w:caps/>
          <w:sz w:val="24"/>
          <w:szCs w:val="24"/>
          <w:lang w:val="kk-KZ"/>
        </w:rPr>
      </w:pPr>
    </w:p>
    <w:p w:rsidR="00012624" w:rsidRPr="00E360E8" w:rsidRDefault="00012624" w:rsidP="00E360E8">
      <w:pPr>
        <w:spacing w:after="0" w:line="360" w:lineRule="auto"/>
        <w:jc w:val="center"/>
        <w:rPr>
          <w:rFonts w:ascii="Times New Roman" w:eastAsia="Calibri" w:hAnsi="Times New Roman" w:cs="Times New Roman"/>
          <w:sz w:val="24"/>
          <w:szCs w:val="24"/>
          <w:lang w:val="kk-KZ"/>
        </w:rPr>
      </w:pPr>
      <w:r w:rsidRPr="00F0716E">
        <w:rPr>
          <w:rFonts w:ascii="Times New Roman" w:eastAsia="Calibri" w:hAnsi="Times New Roman" w:cs="Times New Roman"/>
          <w:sz w:val="24"/>
          <w:szCs w:val="24"/>
          <w:lang w:val="kk-KZ"/>
        </w:rPr>
        <w:t>Смоленский</w:t>
      </w:r>
      <w:r w:rsidRPr="00E360E8">
        <w:rPr>
          <w:rFonts w:ascii="Times New Roman" w:eastAsia="Calibri" w:hAnsi="Times New Roman" w:cs="Times New Roman"/>
          <w:sz w:val="24"/>
          <w:szCs w:val="24"/>
          <w:lang w:val="kk-KZ"/>
        </w:rPr>
        <w:t xml:space="preserve"> А.</w:t>
      </w:r>
      <w:r w:rsidRPr="00F0716E">
        <w:rPr>
          <w:rFonts w:ascii="Times New Roman" w:eastAsia="Calibri" w:hAnsi="Times New Roman" w:cs="Times New Roman"/>
          <w:sz w:val="24"/>
          <w:szCs w:val="24"/>
          <w:lang w:val="kk-KZ"/>
        </w:rPr>
        <w:t>В</w:t>
      </w:r>
      <w:r w:rsidRPr="00E360E8">
        <w:rPr>
          <w:rFonts w:ascii="Times New Roman" w:eastAsia="Calibri" w:hAnsi="Times New Roman" w:cs="Times New Roman"/>
          <w:sz w:val="24"/>
          <w:szCs w:val="24"/>
          <w:lang w:val="kk-KZ"/>
        </w:rPr>
        <w:t xml:space="preserve">., </w:t>
      </w:r>
      <w:r w:rsidRPr="00F0716E">
        <w:rPr>
          <w:rFonts w:ascii="Times New Roman" w:eastAsia="Calibri" w:hAnsi="Times New Roman" w:cs="Times New Roman"/>
          <w:sz w:val="24"/>
          <w:szCs w:val="24"/>
          <w:lang w:val="kk-KZ"/>
        </w:rPr>
        <w:t>Мухаметкалиев С</w:t>
      </w:r>
      <w:r w:rsidRPr="00E360E8">
        <w:rPr>
          <w:rFonts w:ascii="Times New Roman" w:eastAsia="Calibri" w:hAnsi="Times New Roman" w:cs="Times New Roman"/>
          <w:sz w:val="24"/>
          <w:szCs w:val="24"/>
          <w:lang w:val="kk-KZ"/>
        </w:rPr>
        <w:t>.</w:t>
      </w:r>
      <w:r w:rsidRPr="00F0716E">
        <w:rPr>
          <w:rFonts w:ascii="Times New Roman" w:eastAsia="Calibri" w:hAnsi="Times New Roman" w:cs="Times New Roman"/>
          <w:sz w:val="24"/>
          <w:szCs w:val="24"/>
          <w:lang w:val="kk-KZ"/>
        </w:rPr>
        <w:t>С</w:t>
      </w:r>
      <w:r w:rsidRPr="00E360E8">
        <w:rPr>
          <w:rFonts w:ascii="Times New Roman" w:eastAsia="Calibri" w:hAnsi="Times New Roman" w:cs="Times New Roman"/>
          <w:sz w:val="24"/>
          <w:szCs w:val="24"/>
          <w:lang w:val="kk-KZ"/>
        </w:rPr>
        <w:t xml:space="preserve">., Сагнаев Р.З., </w:t>
      </w:r>
      <w:r w:rsidRPr="00F0716E">
        <w:rPr>
          <w:rFonts w:ascii="Times New Roman" w:eastAsia="Calibri" w:hAnsi="Times New Roman" w:cs="Times New Roman"/>
          <w:sz w:val="24"/>
          <w:szCs w:val="24"/>
          <w:lang w:val="kk-KZ"/>
        </w:rPr>
        <w:t>Ли А</w:t>
      </w:r>
      <w:r w:rsidRPr="00E360E8">
        <w:rPr>
          <w:rFonts w:ascii="Times New Roman" w:eastAsia="Calibri" w:hAnsi="Times New Roman" w:cs="Times New Roman"/>
          <w:sz w:val="24"/>
          <w:szCs w:val="24"/>
          <w:lang w:val="kk-KZ"/>
        </w:rPr>
        <w:t xml:space="preserve">. </w:t>
      </w:r>
      <w:r w:rsidRPr="00F0716E">
        <w:rPr>
          <w:rFonts w:ascii="Times New Roman" w:eastAsia="Calibri" w:hAnsi="Times New Roman" w:cs="Times New Roman"/>
          <w:sz w:val="24"/>
          <w:szCs w:val="24"/>
          <w:lang w:val="kk-KZ"/>
        </w:rPr>
        <w:t>В</w:t>
      </w:r>
      <w:r w:rsidRPr="00E360E8">
        <w:rPr>
          <w:rFonts w:ascii="Times New Roman" w:eastAsia="Calibri" w:hAnsi="Times New Roman" w:cs="Times New Roman"/>
          <w:sz w:val="24"/>
          <w:szCs w:val="24"/>
          <w:lang w:val="kk-KZ"/>
        </w:rPr>
        <w:t>.,</w:t>
      </w:r>
      <w:r w:rsidRPr="00F0716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Ким М.</w:t>
      </w:r>
      <w:r w:rsidRPr="00F0716E">
        <w:rPr>
          <w:rFonts w:ascii="Times New Roman" w:eastAsia="Calibri" w:hAnsi="Times New Roman" w:cs="Times New Roman"/>
          <w:sz w:val="24"/>
          <w:szCs w:val="24"/>
          <w:lang w:val="kk-KZ"/>
        </w:rPr>
        <w:t>В., Шамуратов И</w:t>
      </w:r>
      <w:r w:rsidRPr="00E360E8">
        <w:rPr>
          <w:rFonts w:ascii="Times New Roman" w:eastAsia="Calibri" w:hAnsi="Times New Roman" w:cs="Times New Roman"/>
          <w:sz w:val="24"/>
          <w:szCs w:val="24"/>
          <w:lang w:val="kk-KZ"/>
        </w:rPr>
        <w:t>.</w:t>
      </w:r>
      <w:r w:rsidRPr="00F0716E">
        <w:rPr>
          <w:rFonts w:ascii="Times New Roman" w:eastAsia="Calibri" w:hAnsi="Times New Roman" w:cs="Times New Roman"/>
          <w:sz w:val="24"/>
          <w:szCs w:val="24"/>
          <w:lang w:val="kk-KZ"/>
        </w:rPr>
        <w:t>К</w:t>
      </w:r>
      <w:r w:rsidRPr="00E360E8">
        <w:rPr>
          <w:rFonts w:ascii="Times New Roman" w:eastAsia="Calibri" w:hAnsi="Times New Roman" w:cs="Times New Roman"/>
          <w:sz w:val="24"/>
          <w:szCs w:val="24"/>
          <w:lang w:val="kk-KZ"/>
        </w:rPr>
        <w:t>., Саргалдаков А.Т., Букежанова А.К., Диколаев В.Д.</w:t>
      </w:r>
    </w:p>
    <w:p w:rsidR="00012624" w:rsidRPr="00F0716E" w:rsidRDefault="00012624" w:rsidP="00E360E8">
      <w:pPr>
        <w:spacing w:after="0" w:line="360" w:lineRule="auto"/>
        <w:jc w:val="center"/>
        <w:rPr>
          <w:rFonts w:ascii="Times New Roman" w:eastAsia="Calibri" w:hAnsi="Times New Roman" w:cs="Times New Roman"/>
          <w:sz w:val="24"/>
          <w:szCs w:val="24"/>
          <w:lang w:val="kk-KZ"/>
        </w:rPr>
      </w:pPr>
    </w:p>
    <w:p w:rsidR="00012624" w:rsidRPr="00F0716E" w:rsidRDefault="00012624" w:rsidP="00E360E8">
      <w:pPr>
        <w:spacing w:after="0" w:line="360" w:lineRule="auto"/>
        <w:jc w:val="center"/>
        <w:rPr>
          <w:rFonts w:ascii="Times New Roman" w:hAnsi="Times New Roman" w:cs="Times New Roman"/>
          <w:sz w:val="24"/>
          <w:szCs w:val="24"/>
        </w:rPr>
      </w:pPr>
      <w:r w:rsidRPr="00F0716E">
        <w:rPr>
          <w:rFonts w:ascii="Times New Roman" w:eastAsia="Calibri" w:hAnsi="Times New Roman" w:cs="Times New Roman"/>
          <w:sz w:val="24"/>
          <w:szCs w:val="24"/>
          <w:lang w:val="kk-KZ"/>
        </w:rPr>
        <w:t>ГКП на ПХВ Городская многопрофильная больница №</w:t>
      </w:r>
      <w:r w:rsidRPr="00F0716E">
        <w:rPr>
          <w:rFonts w:ascii="Times New Roman" w:eastAsia="Calibri" w:hAnsi="Times New Roman" w:cs="Times New Roman"/>
          <w:sz w:val="24"/>
          <w:szCs w:val="24"/>
        </w:rPr>
        <w:t xml:space="preserve">2, отделение </w:t>
      </w:r>
      <w:r w:rsidRPr="00F0716E">
        <w:rPr>
          <w:rFonts w:ascii="Times New Roman" w:eastAsia="Calibri" w:hAnsi="Times New Roman" w:cs="Times New Roman"/>
          <w:sz w:val="24"/>
          <w:szCs w:val="24"/>
          <w:lang w:val="kk-KZ"/>
        </w:rPr>
        <w:t>сердечно</w:t>
      </w:r>
      <w:r w:rsidRPr="00F0716E">
        <w:rPr>
          <w:rFonts w:ascii="Times New Roman" w:eastAsia="Calibri" w:hAnsi="Times New Roman" w:cs="Times New Roman"/>
          <w:sz w:val="24"/>
          <w:szCs w:val="24"/>
        </w:rPr>
        <w:t>-сосудистой</w:t>
      </w:r>
      <w:r>
        <w:rPr>
          <w:rFonts w:ascii="Times New Roman" w:eastAsia="Calibri" w:hAnsi="Times New Roman" w:cs="Times New Roman"/>
          <w:sz w:val="24"/>
          <w:szCs w:val="24"/>
        </w:rPr>
        <w:t xml:space="preserve"> хирургии,</w:t>
      </w:r>
      <w:r w:rsidRPr="00F0716E">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г. </w:t>
      </w:r>
      <w:r w:rsidRPr="00F0716E">
        <w:rPr>
          <w:rFonts w:ascii="Times New Roman" w:eastAsia="Calibri" w:hAnsi="Times New Roman" w:cs="Times New Roman"/>
          <w:sz w:val="24"/>
          <w:szCs w:val="24"/>
        </w:rPr>
        <w:t>Астана, Казахстан</w:t>
      </w:r>
    </w:p>
    <w:p w:rsidR="00012624" w:rsidRPr="00F0716E" w:rsidRDefault="00012624" w:rsidP="00E360E8">
      <w:pPr>
        <w:spacing w:after="0" w:line="360" w:lineRule="auto"/>
        <w:ind w:firstLine="567"/>
        <w:rPr>
          <w:rFonts w:ascii="Times New Roman" w:hAnsi="Times New Roman" w:cs="Times New Roman"/>
          <w:sz w:val="24"/>
          <w:szCs w:val="24"/>
          <w:lang w:val="kk-KZ"/>
        </w:rPr>
      </w:pPr>
    </w:p>
    <w:p w:rsidR="00012624" w:rsidRPr="00F0716E" w:rsidRDefault="00012624" w:rsidP="00E360E8">
      <w:pPr>
        <w:spacing w:after="0" w:line="360" w:lineRule="auto"/>
        <w:ind w:firstLine="567"/>
        <w:jc w:val="both"/>
        <w:rPr>
          <w:rFonts w:ascii="Times New Roman" w:hAnsi="Times New Roman" w:cs="Times New Roman"/>
          <w:sz w:val="24"/>
          <w:szCs w:val="24"/>
        </w:rPr>
      </w:pPr>
      <w:r w:rsidRPr="00F0716E">
        <w:rPr>
          <w:rFonts w:ascii="Times New Roman" w:hAnsi="Times New Roman" w:cs="Times New Roman"/>
          <w:b/>
          <w:sz w:val="24"/>
          <w:szCs w:val="24"/>
          <w:lang w:val="kk-KZ"/>
        </w:rPr>
        <w:t>Актуальность</w:t>
      </w:r>
      <w:r w:rsidRPr="00F0716E">
        <w:rPr>
          <w:rFonts w:ascii="Times New Roman" w:hAnsi="Times New Roman" w:cs="Times New Roman"/>
          <w:b/>
          <w:sz w:val="24"/>
          <w:szCs w:val="24"/>
        </w:rPr>
        <w:t>.</w:t>
      </w:r>
      <w:r w:rsidRPr="00F0716E">
        <w:rPr>
          <w:rFonts w:ascii="Times New Roman" w:hAnsi="Times New Roman" w:cs="Times New Roman"/>
          <w:sz w:val="24"/>
          <w:szCs w:val="24"/>
        </w:rPr>
        <w:t xml:space="preserve"> Расслаивающая аневризма аорты </w:t>
      </w:r>
      <w:r>
        <w:rPr>
          <w:rFonts w:ascii="Times New Roman" w:hAnsi="Times New Roman" w:cs="Times New Roman"/>
          <w:sz w:val="24"/>
          <w:szCs w:val="24"/>
          <w:lang w:val="kk-KZ"/>
        </w:rPr>
        <w:t>-</w:t>
      </w:r>
      <w:r w:rsidRPr="00F0716E">
        <w:rPr>
          <w:rFonts w:ascii="Times New Roman" w:hAnsi="Times New Roman" w:cs="Times New Roman"/>
          <w:sz w:val="24"/>
          <w:szCs w:val="24"/>
        </w:rPr>
        <w:t xml:space="preserve"> самое частое из неотложных состояний, связанных с заболеванием аорты, которое заканчивается летальным исходом у половины больных в течение 48 часов от появления клинических признаков болезни. </w:t>
      </w:r>
      <w:r w:rsidRPr="00F0716E">
        <w:rPr>
          <w:rFonts w:ascii="Times New Roman" w:hAnsi="Times New Roman" w:cs="Times New Roman"/>
          <w:sz w:val="24"/>
          <w:szCs w:val="24"/>
          <w:lang w:val="kk-KZ"/>
        </w:rPr>
        <w:t>Хирургическое лечение пациентов в остром периоде развития расслоения аорты в настоящее время является одной из важных проблем в кардиохирургии</w:t>
      </w:r>
      <w:r w:rsidRPr="00F0716E">
        <w:rPr>
          <w:rFonts w:ascii="Times New Roman" w:hAnsi="Times New Roman" w:cs="Times New Roman"/>
          <w:sz w:val="24"/>
          <w:szCs w:val="24"/>
        </w:rPr>
        <w:t>.</w:t>
      </w:r>
      <w:r w:rsidRPr="00F0716E">
        <w:rPr>
          <w:sz w:val="24"/>
          <w:szCs w:val="24"/>
        </w:rPr>
        <w:t xml:space="preserve"> </w:t>
      </w:r>
      <w:r w:rsidRPr="00F0716E">
        <w:rPr>
          <w:rFonts w:ascii="Times New Roman" w:hAnsi="Times New Roman" w:cs="Times New Roman"/>
          <w:sz w:val="24"/>
          <w:szCs w:val="24"/>
          <w:lang w:val="kk-KZ"/>
        </w:rPr>
        <w:t>Наблюдаемая высокая летальность у данной категории пациентов требует комплекного подхода к диагностике и хирургического лечения</w:t>
      </w:r>
      <w:r w:rsidRPr="00F0716E">
        <w:rPr>
          <w:rFonts w:ascii="Times New Roman" w:hAnsi="Times New Roman" w:cs="Times New Roman"/>
          <w:sz w:val="24"/>
          <w:szCs w:val="24"/>
        </w:rPr>
        <w:t>.</w:t>
      </w:r>
    </w:p>
    <w:p w:rsidR="00012624" w:rsidRPr="00F0716E" w:rsidRDefault="00012624" w:rsidP="00E360E8">
      <w:pPr>
        <w:spacing w:after="0" w:line="360" w:lineRule="auto"/>
        <w:ind w:firstLine="567"/>
        <w:jc w:val="both"/>
        <w:rPr>
          <w:rFonts w:ascii="Times New Roman" w:hAnsi="Times New Roman" w:cs="Times New Roman"/>
          <w:sz w:val="24"/>
          <w:szCs w:val="24"/>
        </w:rPr>
      </w:pPr>
      <w:r w:rsidRPr="00F0716E">
        <w:rPr>
          <w:rFonts w:ascii="Times New Roman" w:hAnsi="Times New Roman" w:cs="Times New Roman"/>
          <w:b/>
          <w:sz w:val="24"/>
          <w:szCs w:val="24"/>
          <w:lang w:val="kk-KZ"/>
        </w:rPr>
        <w:t>Цель</w:t>
      </w:r>
      <w:r w:rsidRPr="00F0716E">
        <w:rPr>
          <w:rFonts w:ascii="Times New Roman" w:hAnsi="Times New Roman" w:cs="Times New Roman"/>
          <w:b/>
          <w:sz w:val="24"/>
          <w:szCs w:val="24"/>
        </w:rPr>
        <w:t xml:space="preserve"> </w:t>
      </w:r>
      <w:r w:rsidRPr="00F0716E">
        <w:rPr>
          <w:rFonts w:ascii="Times New Roman" w:hAnsi="Times New Roman" w:cs="Times New Roman"/>
          <w:b/>
          <w:sz w:val="24"/>
          <w:szCs w:val="24"/>
          <w:lang w:val="kk-KZ"/>
        </w:rPr>
        <w:t>исследования</w:t>
      </w:r>
      <w:r w:rsidRPr="00F0716E">
        <w:rPr>
          <w:rFonts w:ascii="Times New Roman" w:hAnsi="Times New Roman" w:cs="Times New Roman"/>
          <w:b/>
          <w:sz w:val="24"/>
          <w:szCs w:val="24"/>
        </w:rPr>
        <w:t>.</w:t>
      </w:r>
      <w:r w:rsidRPr="00F0716E">
        <w:rPr>
          <w:rFonts w:ascii="Times New Roman" w:hAnsi="Times New Roman" w:cs="Times New Roman"/>
          <w:sz w:val="24"/>
          <w:szCs w:val="24"/>
        </w:rPr>
        <w:t xml:space="preserve"> Оценить непосредственные результаты хирургического лечения пациентов с расслаивающей аневризмой аорты тип </w:t>
      </w:r>
      <w:r w:rsidRPr="00F0716E">
        <w:rPr>
          <w:rFonts w:ascii="Times New Roman" w:hAnsi="Times New Roman" w:cs="Times New Roman"/>
          <w:sz w:val="24"/>
          <w:szCs w:val="24"/>
          <w:lang w:val="en-US"/>
        </w:rPr>
        <w:t>I</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kk-KZ"/>
        </w:rPr>
        <w:t>по Де</w:t>
      </w:r>
      <w:r w:rsidRPr="00F0716E">
        <w:rPr>
          <w:rFonts w:ascii="Times New Roman" w:hAnsi="Times New Roman" w:cs="Times New Roman"/>
          <w:sz w:val="24"/>
          <w:szCs w:val="24"/>
        </w:rPr>
        <w:t>-</w:t>
      </w:r>
      <w:r w:rsidRPr="00F0716E">
        <w:rPr>
          <w:rFonts w:ascii="Times New Roman" w:hAnsi="Times New Roman" w:cs="Times New Roman"/>
          <w:sz w:val="24"/>
          <w:szCs w:val="24"/>
          <w:lang w:val="kk-KZ"/>
        </w:rPr>
        <w:t>Бейки</w:t>
      </w:r>
      <w:r w:rsidRPr="00F0716E">
        <w:rPr>
          <w:rFonts w:ascii="Times New Roman" w:hAnsi="Times New Roman" w:cs="Times New Roman"/>
          <w:sz w:val="24"/>
          <w:szCs w:val="24"/>
        </w:rPr>
        <w:t>.</w:t>
      </w:r>
    </w:p>
    <w:p w:rsidR="00012624" w:rsidRPr="00F0716E" w:rsidRDefault="00012624" w:rsidP="00E360E8">
      <w:pPr>
        <w:spacing w:after="0" w:line="360" w:lineRule="auto"/>
        <w:ind w:firstLine="567"/>
        <w:jc w:val="both"/>
        <w:rPr>
          <w:rFonts w:ascii="Times New Roman" w:hAnsi="Times New Roman" w:cs="Times New Roman"/>
          <w:sz w:val="24"/>
          <w:szCs w:val="24"/>
        </w:rPr>
      </w:pPr>
      <w:r w:rsidRPr="00F0716E">
        <w:rPr>
          <w:rFonts w:ascii="Times New Roman" w:hAnsi="Times New Roman" w:cs="Times New Roman"/>
          <w:b/>
          <w:sz w:val="24"/>
          <w:szCs w:val="24"/>
        </w:rPr>
        <w:t>Методы.</w:t>
      </w:r>
      <w:r w:rsidRPr="00F0716E">
        <w:rPr>
          <w:rFonts w:ascii="Times New Roman" w:hAnsi="Times New Roman" w:cs="Times New Roman"/>
          <w:sz w:val="24"/>
          <w:szCs w:val="24"/>
        </w:rPr>
        <w:t xml:space="preserve"> Ретроспективному анализу, подверглись 28 пациентов с </w:t>
      </w:r>
      <w:r w:rsidRPr="00F0716E">
        <w:rPr>
          <w:rFonts w:ascii="Times New Roman" w:hAnsi="Times New Roman" w:cs="Times New Roman"/>
          <w:sz w:val="24"/>
          <w:szCs w:val="24"/>
          <w:lang w:val="kk-KZ"/>
        </w:rPr>
        <w:t xml:space="preserve">расслаивающей аневризмой аорты тип </w:t>
      </w:r>
      <w:r w:rsidRPr="00F0716E">
        <w:rPr>
          <w:rFonts w:ascii="Times New Roman" w:hAnsi="Times New Roman" w:cs="Times New Roman"/>
          <w:sz w:val="24"/>
          <w:szCs w:val="24"/>
          <w:lang w:val="en-US"/>
        </w:rPr>
        <w:t>I</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kk-KZ"/>
        </w:rPr>
        <w:t>по Де</w:t>
      </w:r>
      <w:r w:rsidRPr="00F0716E">
        <w:rPr>
          <w:rFonts w:ascii="Times New Roman" w:hAnsi="Times New Roman" w:cs="Times New Roman"/>
          <w:sz w:val="24"/>
          <w:szCs w:val="24"/>
        </w:rPr>
        <w:t>-</w:t>
      </w:r>
      <w:r w:rsidRPr="00F0716E">
        <w:rPr>
          <w:rFonts w:ascii="Times New Roman" w:hAnsi="Times New Roman" w:cs="Times New Roman"/>
          <w:sz w:val="24"/>
          <w:szCs w:val="24"/>
          <w:lang w:val="kk-KZ"/>
        </w:rPr>
        <w:t>Бейки в остром периоде</w:t>
      </w:r>
      <w:r w:rsidRPr="00F0716E">
        <w:rPr>
          <w:rFonts w:ascii="Times New Roman" w:hAnsi="Times New Roman" w:cs="Times New Roman"/>
          <w:sz w:val="24"/>
          <w:szCs w:val="24"/>
        </w:rPr>
        <w:t xml:space="preserve">, прооперированные в отделении </w:t>
      </w:r>
      <w:r w:rsidRPr="00F0716E">
        <w:rPr>
          <w:rFonts w:ascii="Times New Roman" w:hAnsi="Times New Roman" w:cs="Times New Roman"/>
          <w:sz w:val="24"/>
          <w:szCs w:val="24"/>
          <w:lang w:val="kk-KZ"/>
        </w:rPr>
        <w:t>сердечно</w:t>
      </w:r>
      <w:r w:rsidRPr="00F0716E">
        <w:rPr>
          <w:rFonts w:ascii="Times New Roman" w:hAnsi="Times New Roman" w:cs="Times New Roman"/>
          <w:sz w:val="24"/>
          <w:szCs w:val="24"/>
        </w:rPr>
        <w:t>-</w:t>
      </w:r>
      <w:r w:rsidRPr="00F0716E">
        <w:rPr>
          <w:rFonts w:ascii="Times New Roman" w:hAnsi="Times New Roman" w:cs="Times New Roman"/>
          <w:sz w:val="24"/>
          <w:szCs w:val="24"/>
          <w:lang w:val="kk-KZ"/>
        </w:rPr>
        <w:t>сосудистой</w:t>
      </w:r>
      <w:r w:rsidRPr="00F0716E">
        <w:rPr>
          <w:rFonts w:ascii="Times New Roman" w:hAnsi="Times New Roman" w:cs="Times New Roman"/>
          <w:sz w:val="24"/>
          <w:szCs w:val="24"/>
        </w:rPr>
        <w:t xml:space="preserve"> хирургии ГК</w:t>
      </w:r>
      <w:r w:rsidRPr="00F0716E">
        <w:rPr>
          <w:rFonts w:ascii="Times New Roman" w:hAnsi="Times New Roman" w:cs="Times New Roman"/>
          <w:sz w:val="24"/>
          <w:szCs w:val="24"/>
          <w:lang w:val="kk-KZ"/>
        </w:rPr>
        <w:t>П на ПХВ Многопрофильной городской больницы №</w:t>
      </w:r>
      <w:r w:rsidRPr="00F0716E">
        <w:rPr>
          <w:rFonts w:ascii="Times New Roman" w:hAnsi="Times New Roman" w:cs="Times New Roman"/>
          <w:sz w:val="24"/>
          <w:szCs w:val="24"/>
        </w:rPr>
        <w:t>2</w:t>
      </w:r>
      <w:r w:rsidRPr="00F0716E">
        <w:rPr>
          <w:rFonts w:ascii="Times New Roman" w:hAnsi="Times New Roman" w:cs="Times New Roman"/>
          <w:sz w:val="24"/>
          <w:szCs w:val="24"/>
          <w:lang w:val="kk-KZ"/>
        </w:rPr>
        <w:t xml:space="preserve"> г</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kk-KZ"/>
        </w:rPr>
        <w:t>Астана</w:t>
      </w:r>
      <w:r w:rsidRPr="00F0716E">
        <w:rPr>
          <w:rFonts w:ascii="Times New Roman" w:hAnsi="Times New Roman" w:cs="Times New Roman"/>
          <w:sz w:val="24"/>
          <w:szCs w:val="24"/>
        </w:rPr>
        <w:t xml:space="preserve"> в период с 2018г. </w:t>
      </w:r>
      <w:r>
        <w:rPr>
          <w:rFonts w:ascii="Times New Roman" w:hAnsi="Times New Roman" w:cs="Times New Roman"/>
          <w:sz w:val="24"/>
          <w:szCs w:val="24"/>
          <w:lang w:val="kk-KZ"/>
        </w:rPr>
        <w:t>-</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kk-KZ"/>
        </w:rPr>
        <w:t xml:space="preserve">по </w:t>
      </w:r>
      <w:r w:rsidRPr="00F0716E">
        <w:rPr>
          <w:rFonts w:ascii="Times New Roman" w:hAnsi="Times New Roman" w:cs="Times New Roman"/>
          <w:sz w:val="24"/>
          <w:szCs w:val="24"/>
        </w:rPr>
        <w:t>2023г.</w:t>
      </w:r>
    </w:p>
    <w:p w:rsidR="00012624" w:rsidRPr="00F0716E" w:rsidRDefault="00012624" w:rsidP="00E360E8">
      <w:pPr>
        <w:spacing w:after="0" w:line="360" w:lineRule="auto"/>
        <w:ind w:firstLine="567"/>
        <w:jc w:val="both"/>
        <w:rPr>
          <w:rFonts w:ascii="Times New Roman" w:eastAsia="Times New Roman" w:hAnsi="Times New Roman" w:cs="Times New Roman"/>
          <w:color w:val="000000"/>
          <w:sz w:val="24"/>
          <w:szCs w:val="24"/>
        </w:rPr>
      </w:pPr>
      <w:r w:rsidRPr="00F0716E">
        <w:rPr>
          <w:rFonts w:ascii="Times New Roman" w:hAnsi="Times New Roman" w:cs="Times New Roman"/>
          <w:b/>
          <w:sz w:val="24"/>
          <w:szCs w:val="24"/>
        </w:rPr>
        <w:t>Результаты.</w:t>
      </w:r>
      <w:r w:rsidRPr="00F0716E">
        <w:rPr>
          <w:rFonts w:ascii="Times New Roman" w:hAnsi="Times New Roman" w:cs="Times New Roman"/>
          <w:sz w:val="24"/>
          <w:szCs w:val="24"/>
        </w:rPr>
        <w:t xml:space="preserve"> </w:t>
      </w:r>
      <w:r w:rsidRPr="00F0716E">
        <w:rPr>
          <w:rFonts w:ascii="Times New Roman" w:eastAsia="Times New Roman" w:hAnsi="Times New Roman" w:cs="Times New Roman"/>
          <w:color w:val="000000"/>
          <w:sz w:val="24"/>
          <w:szCs w:val="24"/>
          <w:lang w:val="kk-KZ"/>
        </w:rPr>
        <w:t>В большинстве случаев пациенты поступали в стационар с предварительным диагнозом</w:t>
      </w:r>
      <w:r w:rsidRPr="00F0716E">
        <w:rPr>
          <w:rFonts w:ascii="Times New Roman" w:eastAsia="Times New Roman" w:hAnsi="Times New Roman" w:cs="Times New Roman"/>
          <w:color w:val="000000"/>
          <w:sz w:val="24"/>
          <w:szCs w:val="24"/>
        </w:rPr>
        <w:t xml:space="preserve">: </w:t>
      </w:r>
      <w:r w:rsidRPr="00F0716E">
        <w:rPr>
          <w:rFonts w:ascii="Times New Roman" w:eastAsia="Times New Roman" w:hAnsi="Times New Roman" w:cs="Times New Roman"/>
          <w:color w:val="000000"/>
          <w:sz w:val="24"/>
          <w:szCs w:val="24"/>
          <w:lang w:val="kk-KZ"/>
        </w:rPr>
        <w:t>острый коронарный синдром</w:t>
      </w:r>
      <w:r w:rsidRPr="00F0716E">
        <w:rPr>
          <w:rFonts w:ascii="Times New Roman" w:eastAsia="Times New Roman" w:hAnsi="Times New Roman" w:cs="Times New Roman"/>
          <w:color w:val="000000"/>
          <w:sz w:val="24"/>
          <w:szCs w:val="24"/>
        </w:rPr>
        <w:t xml:space="preserve">.  </w:t>
      </w:r>
      <w:r w:rsidRPr="00F0716E">
        <w:rPr>
          <w:rFonts w:ascii="Times New Roman" w:hAnsi="Times New Roman" w:cs="Times New Roman"/>
          <w:sz w:val="24"/>
          <w:szCs w:val="24"/>
        </w:rPr>
        <w:t xml:space="preserve">Средний возраст пациентов составил </w:t>
      </w:r>
      <w:r w:rsidRPr="00F0716E">
        <w:rPr>
          <w:rFonts w:ascii="Times New Roman" w:eastAsia="Times New Roman" w:hAnsi="Times New Roman" w:cs="Times New Roman"/>
          <w:color w:val="000000"/>
          <w:sz w:val="24"/>
          <w:szCs w:val="24"/>
        </w:rPr>
        <w:t xml:space="preserve">49,57 ± 14,79. По половому составу мужчины составили – 64,28%. В качестве предоперационного обследования использовалась трансторакальная эхокардиография (ЭхоКГ), </w:t>
      </w:r>
      <w:r w:rsidRPr="00F0716E">
        <w:rPr>
          <w:rFonts w:ascii="Times New Roman" w:eastAsia="Times New Roman" w:hAnsi="Times New Roman" w:cs="Times New Roman"/>
          <w:color w:val="000000"/>
          <w:sz w:val="24"/>
          <w:szCs w:val="24"/>
          <w:lang w:val="kk-KZ"/>
        </w:rPr>
        <w:t>компьютерная томография с контрастированием грудного</w:t>
      </w:r>
      <w:r w:rsidRPr="00F0716E">
        <w:rPr>
          <w:rFonts w:ascii="Times New Roman" w:eastAsia="Times New Roman" w:hAnsi="Times New Roman" w:cs="Times New Roman"/>
          <w:color w:val="000000"/>
          <w:sz w:val="24"/>
          <w:szCs w:val="24"/>
        </w:rPr>
        <w:t xml:space="preserve">, </w:t>
      </w:r>
      <w:r w:rsidRPr="00F0716E">
        <w:rPr>
          <w:rFonts w:ascii="Times New Roman" w:eastAsia="Times New Roman" w:hAnsi="Times New Roman" w:cs="Times New Roman"/>
          <w:color w:val="000000"/>
          <w:sz w:val="24"/>
          <w:szCs w:val="24"/>
          <w:lang w:val="kk-KZ"/>
        </w:rPr>
        <w:t>брюшного отдела аорты</w:t>
      </w:r>
      <w:r w:rsidRPr="00F0716E">
        <w:rPr>
          <w:rFonts w:ascii="Times New Roman" w:eastAsia="Times New Roman" w:hAnsi="Times New Roman" w:cs="Times New Roman"/>
          <w:color w:val="000000"/>
          <w:sz w:val="24"/>
          <w:szCs w:val="24"/>
        </w:rPr>
        <w:t>. По данным ЭхоКГ у пациентов в предоперационном периоде фракция выброса (ФВ) левого желудочка составила (55,61 ± 6,6).</w:t>
      </w:r>
      <w:r w:rsidRPr="00F0716E">
        <w:rPr>
          <w:rFonts w:ascii="Times New Roman" w:eastAsia="Times New Roman" w:hAnsi="Times New Roman" w:cs="Times New Roman"/>
          <w:color w:val="000000"/>
          <w:sz w:val="24"/>
          <w:szCs w:val="24"/>
          <w:lang w:val="kk-KZ"/>
        </w:rPr>
        <w:t xml:space="preserve"> Применялись следующие методы хирургического лечения</w:t>
      </w:r>
      <w:r w:rsidRPr="00F0716E">
        <w:rPr>
          <w:rFonts w:ascii="Times New Roman" w:eastAsia="Times New Roman" w:hAnsi="Times New Roman" w:cs="Times New Roman"/>
          <w:color w:val="000000"/>
          <w:sz w:val="24"/>
          <w:szCs w:val="24"/>
        </w:rPr>
        <w:t>:</w:t>
      </w:r>
      <w:r w:rsidRPr="00F0716E">
        <w:rPr>
          <w:rFonts w:ascii="Times New Roman" w:eastAsia="Times New Roman" w:hAnsi="Times New Roman" w:cs="Times New Roman"/>
          <w:color w:val="000000"/>
          <w:sz w:val="24"/>
          <w:szCs w:val="24"/>
          <w:lang w:val="kk-KZ"/>
        </w:rPr>
        <w:t xml:space="preserve"> cупракоронарное протезирование аорты </w:t>
      </w:r>
      <w:r w:rsidRPr="00F0716E">
        <w:rPr>
          <w:rFonts w:ascii="Times New Roman" w:eastAsia="Times New Roman" w:hAnsi="Times New Roman" w:cs="Times New Roman"/>
          <w:color w:val="000000"/>
          <w:sz w:val="24"/>
          <w:szCs w:val="24"/>
        </w:rPr>
        <w:t>– 50%</w:t>
      </w:r>
      <w:r w:rsidRPr="00F0716E">
        <w:rPr>
          <w:rFonts w:ascii="Times New Roman" w:eastAsia="Times New Roman" w:hAnsi="Times New Roman" w:cs="Times New Roman"/>
          <w:color w:val="000000"/>
          <w:sz w:val="24"/>
          <w:szCs w:val="24"/>
          <w:lang w:val="kk-KZ"/>
        </w:rPr>
        <w:t xml:space="preserve"> </w:t>
      </w:r>
      <w:r w:rsidRPr="00F0716E">
        <w:rPr>
          <w:rFonts w:ascii="Times New Roman" w:eastAsia="Times New Roman" w:hAnsi="Times New Roman" w:cs="Times New Roman"/>
          <w:color w:val="000000"/>
          <w:sz w:val="24"/>
          <w:szCs w:val="24"/>
        </w:rPr>
        <w:t>(</w:t>
      </w:r>
      <w:r w:rsidRPr="00F0716E">
        <w:rPr>
          <w:rFonts w:ascii="Times New Roman" w:eastAsia="Times New Roman" w:hAnsi="Times New Roman" w:cs="Times New Roman"/>
          <w:color w:val="000000"/>
          <w:sz w:val="24"/>
          <w:szCs w:val="24"/>
          <w:lang w:val="en-US"/>
        </w:rPr>
        <w:t>n</w:t>
      </w:r>
      <w:r w:rsidRPr="00F0716E">
        <w:rPr>
          <w:rFonts w:ascii="Times New Roman" w:eastAsia="Times New Roman" w:hAnsi="Times New Roman" w:cs="Times New Roman"/>
          <w:color w:val="000000"/>
          <w:sz w:val="24"/>
          <w:szCs w:val="24"/>
        </w:rPr>
        <w:t xml:space="preserve">-14), </w:t>
      </w:r>
      <w:r w:rsidRPr="00F0716E">
        <w:rPr>
          <w:rFonts w:ascii="Times New Roman" w:eastAsia="Times New Roman" w:hAnsi="Times New Roman" w:cs="Times New Roman"/>
          <w:color w:val="000000"/>
          <w:sz w:val="24"/>
          <w:szCs w:val="24"/>
          <w:lang w:val="kk-KZ"/>
        </w:rPr>
        <w:t>операция Бенталла де Бона</w:t>
      </w:r>
      <w:r w:rsidRPr="00F0716E">
        <w:rPr>
          <w:rFonts w:ascii="Times New Roman" w:eastAsia="Times New Roman" w:hAnsi="Times New Roman" w:cs="Times New Roman"/>
          <w:color w:val="000000"/>
          <w:sz w:val="24"/>
          <w:szCs w:val="24"/>
        </w:rPr>
        <w:t xml:space="preserve"> – 32,14% (</w:t>
      </w:r>
      <w:r w:rsidRPr="00F0716E">
        <w:rPr>
          <w:rFonts w:ascii="Times New Roman" w:eastAsia="Times New Roman" w:hAnsi="Times New Roman" w:cs="Times New Roman"/>
          <w:color w:val="000000"/>
          <w:sz w:val="24"/>
          <w:szCs w:val="24"/>
          <w:lang w:val="en-US"/>
        </w:rPr>
        <w:t>n</w:t>
      </w:r>
      <w:r w:rsidRPr="00F0716E">
        <w:rPr>
          <w:rFonts w:ascii="Times New Roman" w:eastAsia="Times New Roman" w:hAnsi="Times New Roman" w:cs="Times New Roman"/>
          <w:color w:val="000000"/>
          <w:sz w:val="24"/>
          <w:szCs w:val="24"/>
        </w:rPr>
        <w:t xml:space="preserve"> – 9), </w:t>
      </w:r>
      <w:r w:rsidRPr="00F0716E">
        <w:rPr>
          <w:rFonts w:ascii="Times New Roman" w:eastAsia="Times New Roman" w:hAnsi="Times New Roman" w:cs="Times New Roman"/>
          <w:color w:val="000000"/>
          <w:sz w:val="24"/>
          <w:szCs w:val="24"/>
          <w:lang w:val="kk-KZ"/>
        </w:rPr>
        <w:t xml:space="preserve">операция Дейвид </w:t>
      </w:r>
      <w:r w:rsidRPr="00F0716E">
        <w:rPr>
          <w:rFonts w:ascii="Times New Roman" w:eastAsia="Times New Roman" w:hAnsi="Times New Roman" w:cs="Times New Roman"/>
          <w:color w:val="000000"/>
          <w:sz w:val="24"/>
          <w:szCs w:val="24"/>
        </w:rPr>
        <w:t>– 3,5% (</w:t>
      </w:r>
      <w:r w:rsidRPr="00F0716E">
        <w:rPr>
          <w:rFonts w:ascii="Times New Roman" w:eastAsia="Times New Roman" w:hAnsi="Times New Roman" w:cs="Times New Roman"/>
          <w:color w:val="000000"/>
          <w:sz w:val="24"/>
          <w:szCs w:val="24"/>
          <w:lang w:val="en-US"/>
        </w:rPr>
        <w:t>n</w:t>
      </w:r>
      <w:r w:rsidRPr="00F0716E">
        <w:rPr>
          <w:rFonts w:ascii="Times New Roman" w:eastAsia="Times New Roman" w:hAnsi="Times New Roman" w:cs="Times New Roman"/>
          <w:color w:val="000000"/>
          <w:sz w:val="24"/>
          <w:szCs w:val="24"/>
        </w:rPr>
        <w:t xml:space="preserve">-1), </w:t>
      </w:r>
      <w:r w:rsidRPr="00F0716E">
        <w:rPr>
          <w:rFonts w:ascii="Times New Roman" w:eastAsia="Times New Roman" w:hAnsi="Times New Roman" w:cs="Times New Roman"/>
          <w:color w:val="000000"/>
          <w:sz w:val="24"/>
          <w:szCs w:val="24"/>
          <w:lang w:val="kk-KZ"/>
        </w:rPr>
        <w:t>протезирование дуги аорты –</w:t>
      </w:r>
      <w:r w:rsidRPr="00F0716E">
        <w:rPr>
          <w:rFonts w:ascii="Times New Roman" w:eastAsia="Times New Roman" w:hAnsi="Times New Roman" w:cs="Times New Roman"/>
          <w:color w:val="000000"/>
          <w:sz w:val="24"/>
          <w:szCs w:val="24"/>
        </w:rPr>
        <w:t xml:space="preserve"> 14,28%</w:t>
      </w:r>
      <w:r w:rsidRPr="00F0716E">
        <w:rPr>
          <w:rFonts w:ascii="Times New Roman" w:eastAsia="Times New Roman" w:hAnsi="Times New Roman" w:cs="Times New Roman"/>
          <w:color w:val="000000"/>
          <w:sz w:val="24"/>
          <w:szCs w:val="24"/>
          <w:lang w:val="kk-KZ"/>
        </w:rPr>
        <w:t xml:space="preserve"> </w:t>
      </w:r>
      <w:r w:rsidRPr="00F0716E">
        <w:rPr>
          <w:rFonts w:ascii="Times New Roman" w:eastAsia="Times New Roman" w:hAnsi="Times New Roman" w:cs="Times New Roman"/>
          <w:color w:val="000000"/>
          <w:sz w:val="24"/>
          <w:szCs w:val="24"/>
        </w:rPr>
        <w:t>(</w:t>
      </w:r>
      <w:r w:rsidRPr="00F0716E">
        <w:rPr>
          <w:rFonts w:ascii="Times New Roman" w:eastAsia="Times New Roman" w:hAnsi="Times New Roman" w:cs="Times New Roman"/>
          <w:color w:val="000000"/>
          <w:sz w:val="24"/>
          <w:szCs w:val="24"/>
          <w:lang w:val="en-US"/>
        </w:rPr>
        <w:t>n</w:t>
      </w:r>
      <w:r w:rsidRPr="00F0716E">
        <w:rPr>
          <w:rFonts w:ascii="Times New Roman" w:eastAsia="Times New Roman" w:hAnsi="Times New Roman" w:cs="Times New Roman"/>
          <w:color w:val="000000"/>
          <w:sz w:val="24"/>
          <w:szCs w:val="24"/>
        </w:rPr>
        <w:t xml:space="preserve">-4). </w:t>
      </w:r>
      <w:r w:rsidRPr="00F0716E">
        <w:rPr>
          <w:rFonts w:ascii="Times New Roman" w:eastAsia="Times New Roman" w:hAnsi="Times New Roman" w:cs="Times New Roman"/>
          <w:color w:val="000000"/>
          <w:sz w:val="24"/>
          <w:szCs w:val="24"/>
          <w:lang w:val="kk-KZ"/>
        </w:rPr>
        <w:t xml:space="preserve">В </w:t>
      </w:r>
      <w:r w:rsidRPr="00F0716E">
        <w:rPr>
          <w:rFonts w:ascii="Times New Roman" w:eastAsia="Times New Roman" w:hAnsi="Times New Roman" w:cs="Times New Roman"/>
          <w:color w:val="000000"/>
          <w:sz w:val="24"/>
          <w:szCs w:val="24"/>
        </w:rPr>
        <w:t xml:space="preserve">13 </w:t>
      </w:r>
      <w:r w:rsidRPr="00F0716E">
        <w:rPr>
          <w:rFonts w:ascii="Times New Roman" w:eastAsia="Times New Roman" w:hAnsi="Times New Roman" w:cs="Times New Roman"/>
          <w:color w:val="000000"/>
          <w:sz w:val="24"/>
          <w:szCs w:val="24"/>
          <w:lang w:val="kk-KZ"/>
        </w:rPr>
        <w:t xml:space="preserve">случаях проводился дебранчинг брахиоцефальных ветвей аорты </w:t>
      </w:r>
      <w:r w:rsidRPr="00F0716E">
        <w:rPr>
          <w:rFonts w:ascii="Times New Roman" w:eastAsia="Times New Roman" w:hAnsi="Times New Roman" w:cs="Times New Roman"/>
          <w:color w:val="000000"/>
          <w:sz w:val="24"/>
          <w:szCs w:val="24"/>
        </w:rPr>
        <w:t>– 46,42%.</w:t>
      </w:r>
      <w:r w:rsidRPr="00F0716E">
        <w:rPr>
          <w:rFonts w:ascii="Times New Roman" w:eastAsia="Times New Roman" w:hAnsi="Times New Roman" w:cs="Times New Roman"/>
          <w:color w:val="000000"/>
          <w:sz w:val="24"/>
          <w:szCs w:val="24"/>
          <w:lang w:val="kk-KZ"/>
        </w:rPr>
        <w:t xml:space="preserve"> </w:t>
      </w:r>
      <w:r w:rsidRPr="00F0716E">
        <w:rPr>
          <w:rFonts w:ascii="Times New Roman" w:hAnsi="Times New Roman" w:cs="Times New Roman"/>
          <w:sz w:val="24"/>
          <w:szCs w:val="24"/>
        </w:rPr>
        <w:t>Оперативное лечение проведено с использованием кровяной кардиоплегии. Время искусственного кровообращения составило 236</w:t>
      </w:r>
      <w:r w:rsidRPr="00F0716E">
        <w:rPr>
          <w:rFonts w:ascii="Times New Roman" w:eastAsia="Times New Roman" w:hAnsi="Times New Roman" w:cs="Times New Roman"/>
          <w:color w:val="000000"/>
          <w:sz w:val="24"/>
          <w:szCs w:val="24"/>
          <w:lang w:eastAsia="ru-RU"/>
        </w:rPr>
        <w:t xml:space="preserve">,66 ± 55,66 минут, время ишемии миокарда - 109,22 ± 47,27 минут, </w:t>
      </w:r>
      <w:r w:rsidRPr="00F0716E">
        <w:rPr>
          <w:rFonts w:ascii="Times New Roman" w:eastAsia="Times New Roman" w:hAnsi="Times New Roman" w:cs="Times New Roman"/>
          <w:color w:val="000000"/>
          <w:sz w:val="24"/>
          <w:szCs w:val="24"/>
          <w:lang w:val="kk-KZ" w:eastAsia="ru-RU"/>
        </w:rPr>
        <w:t xml:space="preserve">время циркуляторного ареста </w:t>
      </w:r>
      <w:r w:rsidRPr="00F0716E">
        <w:rPr>
          <w:rFonts w:ascii="Times New Roman" w:eastAsia="Times New Roman" w:hAnsi="Times New Roman" w:cs="Times New Roman"/>
          <w:color w:val="000000"/>
          <w:sz w:val="24"/>
          <w:szCs w:val="24"/>
          <w:lang w:eastAsia="ru-RU"/>
        </w:rPr>
        <w:t>– 30,33±11,29.</w:t>
      </w:r>
      <w:r w:rsidRPr="00F0716E">
        <w:rPr>
          <w:rFonts w:ascii="Times New Roman" w:eastAsia="Times New Roman" w:hAnsi="Times New Roman" w:cs="Times New Roman"/>
          <w:sz w:val="24"/>
          <w:szCs w:val="24"/>
        </w:rPr>
        <w:t xml:space="preserve"> </w:t>
      </w:r>
      <w:r w:rsidRPr="00F0716E">
        <w:rPr>
          <w:rFonts w:ascii="Times New Roman" w:eastAsia="Times New Roman" w:hAnsi="Times New Roman" w:cs="Times New Roman"/>
          <w:sz w:val="24"/>
          <w:szCs w:val="24"/>
          <w:lang w:val="kk-KZ"/>
        </w:rPr>
        <w:t xml:space="preserve">Интраоперационно </w:t>
      </w:r>
      <w:r w:rsidRPr="00F0716E">
        <w:rPr>
          <w:rFonts w:ascii="Times New Roman" w:eastAsia="Times New Roman" w:hAnsi="Times New Roman" w:cs="Times New Roman"/>
          <w:sz w:val="24"/>
          <w:szCs w:val="24"/>
        </w:rPr>
        <w:t>применялась антеградная перфузия для защиты головного мозга в условиях</w:t>
      </w:r>
      <w:r w:rsidRPr="00F0716E">
        <w:rPr>
          <w:rFonts w:ascii="Times New Roman" w:eastAsia="Times New Roman" w:hAnsi="Times New Roman" w:cs="Times New Roman"/>
          <w:sz w:val="24"/>
          <w:szCs w:val="24"/>
          <w:lang w:val="kk-KZ"/>
        </w:rPr>
        <w:t xml:space="preserve"> системной</w:t>
      </w:r>
      <w:r w:rsidRPr="00F0716E">
        <w:rPr>
          <w:rFonts w:ascii="Times New Roman" w:eastAsia="Times New Roman" w:hAnsi="Times New Roman" w:cs="Times New Roman"/>
          <w:sz w:val="24"/>
          <w:szCs w:val="24"/>
        </w:rPr>
        <w:t xml:space="preserve"> гипотермии.</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kk-KZ" w:eastAsia="ru-RU"/>
        </w:rPr>
        <w:t>Необходимо отметить</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kk-KZ" w:eastAsia="ru-RU"/>
        </w:rPr>
        <w:t xml:space="preserve">что в </w:t>
      </w:r>
      <w:r w:rsidRPr="00F0716E">
        <w:rPr>
          <w:rFonts w:ascii="Times New Roman" w:eastAsia="Times New Roman" w:hAnsi="Times New Roman" w:cs="Times New Roman"/>
          <w:color w:val="000000"/>
          <w:sz w:val="24"/>
          <w:szCs w:val="24"/>
          <w:lang w:eastAsia="ru-RU"/>
        </w:rPr>
        <w:t xml:space="preserve">51,72% </w:t>
      </w:r>
      <w:r w:rsidRPr="00F0716E">
        <w:rPr>
          <w:rFonts w:ascii="Times New Roman" w:eastAsia="Times New Roman" w:hAnsi="Times New Roman" w:cs="Times New Roman"/>
          <w:color w:val="000000"/>
          <w:sz w:val="24"/>
          <w:szCs w:val="24"/>
          <w:lang w:val="kk-KZ" w:eastAsia="ru-RU"/>
        </w:rPr>
        <w:t>случаях пациенты находились в крайне тяжелом состоянии</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kk-KZ" w:eastAsia="ru-RU"/>
        </w:rPr>
        <w:t>Тяжесть состояния была обусловлена</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kk-KZ" w:eastAsia="ru-RU"/>
        </w:rPr>
        <w:t xml:space="preserve">кардиогенным шоком – 25% </w:t>
      </w:r>
      <w:r w:rsidRPr="00F0716E">
        <w:rPr>
          <w:rFonts w:ascii="Times New Roman" w:eastAsia="Times New Roman" w:hAnsi="Times New Roman" w:cs="Times New Roman"/>
          <w:color w:val="000000"/>
          <w:sz w:val="24"/>
          <w:szCs w:val="24"/>
          <w:lang w:eastAsia="ru-RU"/>
        </w:rPr>
        <w:t>(</w:t>
      </w:r>
      <w:r w:rsidRPr="00F0716E">
        <w:rPr>
          <w:rFonts w:ascii="Times New Roman" w:eastAsia="Times New Roman" w:hAnsi="Times New Roman" w:cs="Times New Roman"/>
          <w:color w:val="000000"/>
          <w:sz w:val="24"/>
          <w:szCs w:val="24"/>
          <w:lang w:val="en-US" w:eastAsia="ru-RU"/>
        </w:rPr>
        <w:t>n</w:t>
      </w:r>
      <w:r w:rsidRPr="00F0716E">
        <w:rPr>
          <w:rFonts w:ascii="Times New Roman" w:eastAsia="Times New Roman" w:hAnsi="Times New Roman" w:cs="Times New Roman"/>
          <w:color w:val="000000"/>
          <w:sz w:val="24"/>
          <w:szCs w:val="24"/>
          <w:lang w:eastAsia="ru-RU"/>
        </w:rPr>
        <w:t xml:space="preserve">-7), </w:t>
      </w:r>
      <w:r w:rsidRPr="00F0716E">
        <w:rPr>
          <w:rFonts w:ascii="Times New Roman" w:eastAsia="Times New Roman" w:hAnsi="Times New Roman" w:cs="Times New Roman"/>
          <w:color w:val="000000"/>
          <w:sz w:val="24"/>
          <w:szCs w:val="24"/>
          <w:lang w:val="kk-KZ" w:eastAsia="ru-RU"/>
        </w:rPr>
        <w:t>гемоперикардом</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kk-KZ" w:eastAsia="ru-RU"/>
        </w:rPr>
        <w:t>тампонада сердца</w:t>
      </w:r>
      <w:r w:rsidRPr="00F0716E">
        <w:rPr>
          <w:rFonts w:ascii="Times New Roman" w:eastAsia="Times New Roman" w:hAnsi="Times New Roman" w:cs="Times New Roman"/>
          <w:color w:val="000000"/>
          <w:sz w:val="24"/>
          <w:szCs w:val="24"/>
          <w:lang w:eastAsia="ru-RU"/>
        </w:rPr>
        <w:t>) – 28,5% (</w:t>
      </w:r>
      <w:r w:rsidRPr="00F0716E">
        <w:rPr>
          <w:rFonts w:ascii="Times New Roman" w:eastAsia="Times New Roman" w:hAnsi="Times New Roman" w:cs="Times New Roman"/>
          <w:color w:val="000000"/>
          <w:sz w:val="24"/>
          <w:szCs w:val="24"/>
          <w:lang w:val="en-US" w:eastAsia="ru-RU"/>
        </w:rPr>
        <w:t>n</w:t>
      </w:r>
      <w:r w:rsidRPr="00F0716E">
        <w:rPr>
          <w:rFonts w:ascii="Times New Roman" w:eastAsia="Times New Roman" w:hAnsi="Times New Roman" w:cs="Times New Roman"/>
          <w:color w:val="000000"/>
          <w:sz w:val="24"/>
          <w:szCs w:val="24"/>
          <w:lang w:eastAsia="ru-RU"/>
        </w:rPr>
        <w:t xml:space="preserve">-8), </w:t>
      </w:r>
      <w:r w:rsidRPr="00F0716E">
        <w:rPr>
          <w:rFonts w:ascii="Times New Roman" w:eastAsia="Times New Roman" w:hAnsi="Times New Roman" w:cs="Times New Roman"/>
          <w:color w:val="000000"/>
          <w:sz w:val="24"/>
          <w:szCs w:val="24"/>
          <w:lang w:val="kk-KZ" w:eastAsia="ru-RU"/>
        </w:rPr>
        <w:t>острым инфарктом миокарда – 3,5%</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en-US" w:eastAsia="ru-RU"/>
        </w:rPr>
        <w:t>n</w:t>
      </w:r>
      <w:r w:rsidRPr="00F0716E">
        <w:rPr>
          <w:rFonts w:ascii="Times New Roman" w:eastAsia="Times New Roman" w:hAnsi="Times New Roman" w:cs="Times New Roman"/>
          <w:color w:val="000000"/>
          <w:sz w:val="24"/>
          <w:szCs w:val="24"/>
          <w:lang w:eastAsia="ru-RU"/>
        </w:rPr>
        <w:t xml:space="preserve">-1), </w:t>
      </w:r>
      <w:r w:rsidRPr="00F0716E">
        <w:rPr>
          <w:rFonts w:ascii="Times New Roman" w:eastAsia="Times New Roman" w:hAnsi="Times New Roman" w:cs="Times New Roman"/>
          <w:color w:val="000000"/>
          <w:sz w:val="24"/>
          <w:szCs w:val="24"/>
          <w:lang w:val="kk-KZ" w:eastAsia="ru-RU"/>
        </w:rPr>
        <w:t>мальперфузионным синдромом</w:t>
      </w:r>
      <w:r w:rsidRPr="00F0716E">
        <w:rPr>
          <w:rFonts w:ascii="Times New Roman" w:eastAsia="Times New Roman" w:hAnsi="Times New Roman" w:cs="Times New Roman"/>
          <w:color w:val="000000"/>
          <w:sz w:val="24"/>
          <w:szCs w:val="24"/>
          <w:lang w:eastAsia="ru-RU"/>
        </w:rPr>
        <w:t xml:space="preserve"> – 10,7%</w:t>
      </w:r>
      <w:r w:rsidRPr="00F0716E">
        <w:rPr>
          <w:rFonts w:ascii="Times New Roman" w:eastAsia="Times New Roman" w:hAnsi="Times New Roman" w:cs="Times New Roman"/>
          <w:color w:val="000000"/>
          <w:sz w:val="24"/>
          <w:szCs w:val="24"/>
          <w:lang w:val="kk-KZ" w:eastAsia="ru-RU"/>
        </w:rPr>
        <w:t xml:space="preserve"> </w:t>
      </w:r>
      <w:r w:rsidRPr="00F0716E">
        <w:rPr>
          <w:rFonts w:ascii="Times New Roman" w:eastAsia="Times New Roman" w:hAnsi="Times New Roman" w:cs="Times New Roman"/>
          <w:color w:val="000000"/>
          <w:sz w:val="24"/>
          <w:szCs w:val="24"/>
          <w:lang w:eastAsia="ru-RU"/>
        </w:rPr>
        <w:t>(</w:t>
      </w:r>
      <w:r w:rsidRPr="00F0716E">
        <w:rPr>
          <w:rFonts w:ascii="Times New Roman" w:eastAsia="Times New Roman" w:hAnsi="Times New Roman" w:cs="Times New Roman"/>
          <w:color w:val="000000"/>
          <w:sz w:val="24"/>
          <w:szCs w:val="24"/>
          <w:lang w:val="kk-KZ" w:eastAsia="ru-RU"/>
        </w:rPr>
        <w:t>острое нарушение мозгового кровообращения</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en-US" w:eastAsia="ru-RU"/>
        </w:rPr>
        <w:t>n</w:t>
      </w:r>
      <w:r w:rsidRPr="00F0716E">
        <w:rPr>
          <w:rFonts w:ascii="Times New Roman" w:eastAsia="Times New Roman" w:hAnsi="Times New Roman" w:cs="Times New Roman"/>
          <w:color w:val="000000"/>
          <w:sz w:val="24"/>
          <w:szCs w:val="24"/>
          <w:lang w:eastAsia="ru-RU"/>
        </w:rPr>
        <w:t xml:space="preserve">-1), </w:t>
      </w:r>
      <w:r w:rsidRPr="00F0716E">
        <w:rPr>
          <w:rFonts w:ascii="Times New Roman" w:eastAsia="Times New Roman" w:hAnsi="Times New Roman" w:cs="Times New Roman"/>
          <w:color w:val="000000"/>
          <w:sz w:val="24"/>
          <w:szCs w:val="24"/>
          <w:lang w:val="kk-KZ" w:eastAsia="ru-RU"/>
        </w:rPr>
        <w:t>острая ишемия нижней конечности</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en-US" w:eastAsia="ru-RU"/>
        </w:rPr>
        <w:t>n</w:t>
      </w:r>
      <w:r w:rsidRPr="00F0716E">
        <w:rPr>
          <w:rFonts w:ascii="Times New Roman" w:eastAsia="Times New Roman" w:hAnsi="Times New Roman" w:cs="Times New Roman"/>
          <w:color w:val="000000"/>
          <w:sz w:val="24"/>
          <w:szCs w:val="24"/>
          <w:lang w:eastAsia="ru-RU"/>
        </w:rPr>
        <w:t>-1), острая абдоминальная ишемия – (</w:t>
      </w:r>
      <w:r w:rsidRPr="00F0716E">
        <w:rPr>
          <w:rFonts w:ascii="Times New Roman" w:eastAsia="Times New Roman" w:hAnsi="Times New Roman" w:cs="Times New Roman"/>
          <w:color w:val="000000"/>
          <w:sz w:val="24"/>
          <w:szCs w:val="24"/>
          <w:lang w:val="en-US" w:eastAsia="ru-RU"/>
        </w:rPr>
        <w:t>n</w:t>
      </w:r>
      <w:r w:rsidRPr="00F0716E">
        <w:rPr>
          <w:rFonts w:ascii="Times New Roman" w:eastAsia="Times New Roman" w:hAnsi="Times New Roman" w:cs="Times New Roman"/>
          <w:color w:val="000000"/>
          <w:sz w:val="24"/>
          <w:szCs w:val="24"/>
          <w:lang w:eastAsia="ru-RU"/>
        </w:rPr>
        <w:t xml:space="preserve">-1)), </w:t>
      </w:r>
      <w:r w:rsidRPr="00F0716E">
        <w:rPr>
          <w:rFonts w:ascii="Times New Roman" w:eastAsia="Times New Roman" w:hAnsi="Times New Roman" w:cs="Times New Roman"/>
          <w:color w:val="000000"/>
          <w:sz w:val="24"/>
          <w:szCs w:val="24"/>
          <w:lang w:val="kk-KZ" w:eastAsia="ru-RU"/>
        </w:rPr>
        <w:t>пневмония</w:t>
      </w:r>
      <w:r w:rsidRPr="00F0716E">
        <w:rPr>
          <w:rFonts w:ascii="Times New Roman" w:eastAsia="Times New Roman" w:hAnsi="Times New Roman" w:cs="Times New Roman"/>
          <w:color w:val="000000"/>
          <w:sz w:val="24"/>
          <w:szCs w:val="24"/>
          <w:lang w:eastAsia="ru-RU"/>
        </w:rPr>
        <w:t xml:space="preserve"> – 3,5% (</w:t>
      </w:r>
      <w:r w:rsidRPr="00F0716E">
        <w:rPr>
          <w:rFonts w:ascii="Times New Roman" w:eastAsia="Times New Roman" w:hAnsi="Times New Roman" w:cs="Times New Roman"/>
          <w:color w:val="000000"/>
          <w:sz w:val="24"/>
          <w:szCs w:val="24"/>
          <w:lang w:val="en-US" w:eastAsia="ru-RU"/>
        </w:rPr>
        <w:t>n</w:t>
      </w:r>
      <w:r w:rsidRPr="00F0716E">
        <w:rPr>
          <w:rFonts w:ascii="Times New Roman" w:eastAsia="Times New Roman" w:hAnsi="Times New Roman" w:cs="Times New Roman"/>
          <w:color w:val="000000"/>
          <w:sz w:val="24"/>
          <w:szCs w:val="24"/>
          <w:lang w:eastAsia="ru-RU"/>
        </w:rPr>
        <w:t>-1).</w:t>
      </w:r>
      <w:r w:rsidRPr="00F0716E">
        <w:rPr>
          <w:rFonts w:ascii="Times New Roman" w:eastAsia="Times New Roman" w:hAnsi="Times New Roman" w:cs="Times New Roman"/>
          <w:color w:val="000000"/>
          <w:sz w:val="24"/>
          <w:szCs w:val="24"/>
          <w:lang w:val="kk-KZ" w:eastAsia="ru-RU"/>
        </w:rPr>
        <w:t xml:space="preserve"> В </w:t>
      </w:r>
      <w:r w:rsidRPr="00F0716E">
        <w:rPr>
          <w:rFonts w:ascii="Times New Roman" w:eastAsia="Times New Roman" w:hAnsi="Times New Roman" w:cs="Times New Roman"/>
          <w:color w:val="000000"/>
          <w:sz w:val="24"/>
          <w:szCs w:val="24"/>
          <w:lang w:eastAsia="ru-RU"/>
        </w:rPr>
        <w:t>2-</w:t>
      </w:r>
      <w:r w:rsidRPr="00F0716E">
        <w:rPr>
          <w:rFonts w:ascii="Times New Roman" w:eastAsia="Times New Roman" w:hAnsi="Times New Roman" w:cs="Times New Roman"/>
          <w:color w:val="000000"/>
          <w:sz w:val="24"/>
          <w:szCs w:val="24"/>
          <w:lang w:val="kk-KZ" w:eastAsia="ru-RU"/>
        </w:rPr>
        <w:t>х</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kk-KZ" w:eastAsia="ru-RU"/>
        </w:rPr>
        <w:t>случаях острое расслоение аорты  наблюдалось у пациентов во время поздних сроков беременности</w:t>
      </w:r>
      <w:r w:rsidRPr="00F0716E">
        <w:rPr>
          <w:rFonts w:ascii="Times New Roman" w:eastAsia="Times New Roman" w:hAnsi="Times New Roman" w:cs="Times New Roman"/>
          <w:color w:val="000000"/>
          <w:sz w:val="24"/>
          <w:szCs w:val="24"/>
          <w:lang w:eastAsia="ru-RU"/>
        </w:rPr>
        <w:t xml:space="preserve">. </w:t>
      </w:r>
      <w:r w:rsidRPr="00F0716E">
        <w:rPr>
          <w:rFonts w:ascii="Times New Roman" w:eastAsia="Times New Roman" w:hAnsi="Times New Roman" w:cs="Times New Roman"/>
          <w:color w:val="000000"/>
          <w:sz w:val="24"/>
          <w:szCs w:val="24"/>
          <w:lang w:val="kk-KZ" w:eastAsia="ru-RU"/>
        </w:rPr>
        <w:t>Данная клиническая ситуация потребовала проведения симультантного оперативного вмешательства по родоразрешению и хирургического лечения острого расслоения аорты</w:t>
      </w:r>
      <w:r w:rsidRPr="00F0716E">
        <w:rPr>
          <w:rFonts w:ascii="Times New Roman" w:eastAsia="Times New Roman" w:hAnsi="Times New Roman" w:cs="Times New Roman"/>
          <w:color w:val="000000"/>
          <w:sz w:val="24"/>
          <w:szCs w:val="24"/>
          <w:lang w:eastAsia="ru-RU"/>
        </w:rPr>
        <w:t>. В раннем послеоперационном периоде</w:t>
      </w:r>
      <w:r w:rsidRPr="00F0716E">
        <w:rPr>
          <w:rFonts w:ascii="Times New Roman" w:hAnsi="Times New Roman" w:cs="Times New Roman"/>
          <w:sz w:val="24"/>
          <w:szCs w:val="24"/>
          <w:lang w:val="kk-KZ"/>
        </w:rPr>
        <w:t xml:space="preserve"> наблюдались осложнения</w:t>
      </w:r>
      <w:r w:rsidRPr="00F0716E">
        <w:rPr>
          <w:rFonts w:ascii="Times New Roman" w:hAnsi="Times New Roman" w:cs="Times New Roman"/>
          <w:sz w:val="24"/>
          <w:szCs w:val="24"/>
        </w:rPr>
        <w:t xml:space="preserve"> у 14 (50%) пациентов.</w:t>
      </w:r>
      <w:r w:rsidRPr="00F0716E">
        <w:rPr>
          <w:rFonts w:ascii="Times New Roman" w:hAnsi="Times New Roman" w:cs="Times New Roman"/>
          <w:sz w:val="24"/>
          <w:szCs w:val="24"/>
          <w:lang w:val="kk-KZ"/>
        </w:rPr>
        <w:t xml:space="preserve"> Осложнения включали кровотечение – 32,14%</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en-US"/>
        </w:rPr>
        <w:t>n</w:t>
      </w:r>
      <w:r w:rsidRPr="00F0716E">
        <w:rPr>
          <w:rFonts w:ascii="Times New Roman" w:hAnsi="Times New Roman" w:cs="Times New Roman"/>
          <w:sz w:val="24"/>
          <w:szCs w:val="24"/>
        </w:rPr>
        <w:t xml:space="preserve">-9), </w:t>
      </w:r>
      <w:r w:rsidRPr="00F0716E">
        <w:rPr>
          <w:rFonts w:ascii="Times New Roman" w:hAnsi="Times New Roman" w:cs="Times New Roman"/>
          <w:sz w:val="24"/>
          <w:szCs w:val="24"/>
          <w:lang w:val="kk-KZ"/>
        </w:rPr>
        <w:t>синдром полиорганной недостаточности – 28,57%</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en-US"/>
        </w:rPr>
        <w:t>n</w:t>
      </w:r>
      <w:r w:rsidRPr="00F0716E">
        <w:rPr>
          <w:rFonts w:ascii="Times New Roman" w:hAnsi="Times New Roman" w:cs="Times New Roman"/>
          <w:sz w:val="24"/>
          <w:szCs w:val="24"/>
        </w:rPr>
        <w:t xml:space="preserve">-8), </w:t>
      </w:r>
      <w:r w:rsidRPr="00F0716E">
        <w:rPr>
          <w:rFonts w:ascii="Times New Roman" w:hAnsi="Times New Roman" w:cs="Times New Roman"/>
          <w:sz w:val="24"/>
          <w:szCs w:val="24"/>
          <w:lang w:val="kk-KZ"/>
        </w:rPr>
        <w:t>сепсис – 10,71%</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en-US"/>
        </w:rPr>
        <w:t>n</w:t>
      </w:r>
      <w:r w:rsidRPr="00F0716E">
        <w:rPr>
          <w:rFonts w:ascii="Times New Roman" w:hAnsi="Times New Roman" w:cs="Times New Roman"/>
          <w:sz w:val="24"/>
          <w:szCs w:val="24"/>
        </w:rPr>
        <w:t xml:space="preserve">-3), </w:t>
      </w:r>
      <w:r w:rsidRPr="00F0716E">
        <w:rPr>
          <w:rFonts w:ascii="Times New Roman" w:hAnsi="Times New Roman" w:cs="Times New Roman"/>
          <w:sz w:val="24"/>
          <w:szCs w:val="24"/>
          <w:lang w:val="kk-KZ"/>
        </w:rPr>
        <w:t>острое нарушение мозгового кровообращения – 21,42%</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en-US"/>
        </w:rPr>
        <w:t>n</w:t>
      </w:r>
      <w:r w:rsidRPr="00F0716E">
        <w:rPr>
          <w:rFonts w:ascii="Times New Roman" w:hAnsi="Times New Roman" w:cs="Times New Roman"/>
          <w:sz w:val="24"/>
          <w:szCs w:val="24"/>
        </w:rPr>
        <w:t xml:space="preserve">-6), </w:t>
      </w:r>
      <w:r w:rsidRPr="00F0716E">
        <w:rPr>
          <w:rFonts w:ascii="Times New Roman" w:hAnsi="Times New Roman" w:cs="Times New Roman"/>
          <w:sz w:val="24"/>
          <w:szCs w:val="24"/>
          <w:lang w:val="kk-KZ"/>
        </w:rPr>
        <w:t>нарушения ритма сердца – 3,5%</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en-US"/>
        </w:rPr>
        <w:t>n</w:t>
      </w:r>
      <w:r w:rsidRPr="00F0716E">
        <w:rPr>
          <w:rFonts w:ascii="Times New Roman" w:hAnsi="Times New Roman" w:cs="Times New Roman"/>
          <w:sz w:val="24"/>
          <w:szCs w:val="24"/>
        </w:rPr>
        <w:t xml:space="preserve">-1), </w:t>
      </w:r>
      <w:r w:rsidRPr="00F0716E">
        <w:rPr>
          <w:rFonts w:ascii="Times New Roman" w:hAnsi="Times New Roman" w:cs="Times New Roman"/>
          <w:sz w:val="24"/>
          <w:szCs w:val="24"/>
          <w:lang w:val="kk-KZ"/>
        </w:rPr>
        <w:t>пневмония -3,5%</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en-US"/>
        </w:rPr>
        <w:t>n</w:t>
      </w:r>
      <w:r w:rsidRPr="00F0716E">
        <w:rPr>
          <w:rFonts w:ascii="Times New Roman" w:hAnsi="Times New Roman" w:cs="Times New Roman"/>
          <w:sz w:val="24"/>
          <w:szCs w:val="24"/>
        </w:rPr>
        <w:t xml:space="preserve">-1). </w:t>
      </w:r>
      <w:r w:rsidRPr="00F0716E">
        <w:rPr>
          <w:rFonts w:ascii="Times New Roman" w:hAnsi="Times New Roman" w:cs="Times New Roman"/>
          <w:sz w:val="24"/>
          <w:szCs w:val="24"/>
          <w:lang w:val="kk-KZ"/>
        </w:rPr>
        <w:t>Г</w:t>
      </w:r>
      <w:r w:rsidRPr="00F0716E">
        <w:rPr>
          <w:rFonts w:ascii="Times New Roman" w:hAnsi="Times New Roman" w:cs="Times New Roman"/>
          <w:sz w:val="24"/>
          <w:szCs w:val="24"/>
        </w:rPr>
        <w:t>оспитальная летальность составила – 39,28%.</w:t>
      </w:r>
    </w:p>
    <w:p w:rsidR="00012624" w:rsidRPr="00F0716E" w:rsidRDefault="00012624" w:rsidP="00E360E8">
      <w:pPr>
        <w:spacing w:after="0" w:line="360" w:lineRule="auto"/>
        <w:ind w:firstLine="567"/>
        <w:jc w:val="both"/>
        <w:rPr>
          <w:rFonts w:ascii="Times New Roman" w:hAnsi="Times New Roman" w:cs="Times New Roman"/>
          <w:sz w:val="24"/>
          <w:szCs w:val="24"/>
        </w:rPr>
      </w:pPr>
      <w:r w:rsidRPr="00F0716E">
        <w:rPr>
          <w:rFonts w:ascii="Times New Roman" w:hAnsi="Times New Roman" w:cs="Times New Roman"/>
          <w:b/>
          <w:sz w:val="24"/>
          <w:szCs w:val="24"/>
        </w:rPr>
        <w:t>Выводы.</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kk-KZ"/>
        </w:rPr>
        <w:t>Пациенты госпитализированные в стационар в остром периоде развития расслоения аорты имеют высокие риски развития послеоперационных осложнений и летального исхода</w:t>
      </w:r>
      <w:r w:rsidRPr="00F0716E">
        <w:rPr>
          <w:rFonts w:ascii="Times New Roman" w:hAnsi="Times New Roman" w:cs="Times New Roman"/>
          <w:sz w:val="24"/>
          <w:szCs w:val="24"/>
        </w:rPr>
        <w:t>.</w:t>
      </w:r>
      <w:r w:rsidRPr="00F0716E">
        <w:rPr>
          <w:rFonts w:ascii="Times New Roman" w:hAnsi="Times New Roman" w:cs="Times New Roman"/>
          <w:sz w:val="24"/>
          <w:szCs w:val="24"/>
          <w:lang w:val="kk-KZ"/>
        </w:rPr>
        <w:t xml:space="preserve"> Оптимизация диагностики на до и госпитальном периоде</w:t>
      </w:r>
      <w:r w:rsidRPr="00F0716E">
        <w:rPr>
          <w:rFonts w:ascii="Times New Roman" w:hAnsi="Times New Roman" w:cs="Times New Roman"/>
          <w:sz w:val="24"/>
          <w:szCs w:val="24"/>
        </w:rPr>
        <w:t xml:space="preserve">, </w:t>
      </w:r>
      <w:r w:rsidRPr="00F0716E">
        <w:rPr>
          <w:rFonts w:ascii="Times New Roman" w:hAnsi="Times New Roman" w:cs="Times New Roman"/>
          <w:sz w:val="24"/>
          <w:szCs w:val="24"/>
          <w:lang w:val="kk-KZ"/>
        </w:rPr>
        <w:t>улучшение методов анестезиологического пособия и совершенствование хирургического лечения позволило бы в дальнейшем максимально снизить процент летальных исходов и осложнений у данной категории пациентов</w:t>
      </w:r>
      <w:r w:rsidRPr="00F0716E">
        <w:rPr>
          <w:rFonts w:ascii="Times New Roman" w:hAnsi="Times New Roman" w:cs="Times New Roman"/>
          <w:sz w:val="24"/>
          <w:szCs w:val="24"/>
        </w:rPr>
        <w:t>.</w:t>
      </w:r>
    </w:p>
    <w:p w:rsidR="00012624" w:rsidRPr="004010CB" w:rsidRDefault="00012624" w:rsidP="00012624">
      <w:pPr>
        <w:spacing w:line="360" w:lineRule="auto"/>
        <w:ind w:firstLine="567"/>
        <w:contextualSpacing/>
        <w:jc w:val="both"/>
        <w:rPr>
          <w:rFonts w:ascii="Times New Roman" w:eastAsia="Cambria,Italic" w:hAnsi="Times New Roman" w:cs="Times New Roman"/>
          <w:sz w:val="24"/>
          <w:szCs w:val="24"/>
        </w:rPr>
      </w:pPr>
    </w:p>
    <w:p w:rsidR="00012624" w:rsidRDefault="00012624" w:rsidP="00012624">
      <w:pPr>
        <w:spacing w:after="0" w:line="360" w:lineRule="auto"/>
        <w:jc w:val="center"/>
        <w:rPr>
          <w:rFonts w:ascii="Times New Roman" w:hAnsi="Times New Roman" w:cs="Times New Roman"/>
          <w:b/>
          <w:caps/>
          <w:sz w:val="24"/>
          <w:szCs w:val="24"/>
        </w:rPr>
      </w:pPr>
      <w:r w:rsidRPr="00F45467">
        <w:rPr>
          <w:rFonts w:ascii="Times New Roman" w:hAnsi="Times New Roman" w:cs="Times New Roman"/>
          <w:b/>
          <w:caps/>
          <w:sz w:val="24"/>
          <w:szCs w:val="24"/>
        </w:rPr>
        <w:t>Роль МСКТ в скрининге кальциноза коронарных артерий</w:t>
      </w:r>
    </w:p>
    <w:p w:rsidR="00012624" w:rsidRPr="00F45467" w:rsidRDefault="00012624" w:rsidP="00012624">
      <w:pPr>
        <w:spacing w:after="0" w:line="360" w:lineRule="auto"/>
        <w:jc w:val="center"/>
        <w:rPr>
          <w:rFonts w:ascii="Times New Roman" w:hAnsi="Times New Roman" w:cs="Times New Roman"/>
          <w:b/>
          <w:caps/>
          <w:sz w:val="24"/>
          <w:szCs w:val="24"/>
        </w:rPr>
      </w:pPr>
    </w:p>
    <w:p w:rsidR="00012624" w:rsidRDefault="00012624" w:rsidP="00012624">
      <w:pPr>
        <w:spacing w:after="0" w:line="360" w:lineRule="auto"/>
        <w:jc w:val="center"/>
        <w:rPr>
          <w:rFonts w:ascii="Times New Roman" w:hAnsi="Times New Roman" w:cs="Times New Roman"/>
          <w:sz w:val="24"/>
          <w:szCs w:val="24"/>
        </w:rPr>
      </w:pPr>
      <w:r w:rsidRPr="00F45467">
        <w:rPr>
          <w:rFonts w:ascii="Times New Roman" w:hAnsi="Times New Roman" w:cs="Times New Roman"/>
          <w:sz w:val="24"/>
          <w:szCs w:val="24"/>
        </w:rPr>
        <w:t xml:space="preserve">Абильтаева А.А., </w:t>
      </w:r>
      <w:r>
        <w:rPr>
          <w:rFonts w:ascii="Times New Roman" w:hAnsi="Times New Roman" w:cs="Times New Roman"/>
          <w:sz w:val="24"/>
          <w:szCs w:val="24"/>
        </w:rPr>
        <w:t xml:space="preserve">Абильтаев А.М., </w:t>
      </w:r>
      <w:r w:rsidRPr="00F45467">
        <w:rPr>
          <w:rFonts w:ascii="Times New Roman" w:hAnsi="Times New Roman" w:cs="Times New Roman"/>
          <w:sz w:val="24"/>
          <w:szCs w:val="24"/>
        </w:rPr>
        <w:t xml:space="preserve">Алехин А.В., Молайханов Т.А., </w:t>
      </w:r>
    </w:p>
    <w:p w:rsidR="00012624" w:rsidRDefault="00012624" w:rsidP="00012624">
      <w:pPr>
        <w:spacing w:after="0" w:line="360" w:lineRule="auto"/>
        <w:jc w:val="center"/>
        <w:rPr>
          <w:rFonts w:ascii="Times New Roman" w:hAnsi="Times New Roman" w:cs="Times New Roman"/>
          <w:sz w:val="24"/>
          <w:szCs w:val="24"/>
        </w:rPr>
      </w:pPr>
      <w:r w:rsidRPr="00F45467">
        <w:rPr>
          <w:rFonts w:ascii="Times New Roman" w:hAnsi="Times New Roman" w:cs="Times New Roman"/>
          <w:sz w:val="24"/>
          <w:szCs w:val="24"/>
        </w:rPr>
        <w:t>резиден</w:t>
      </w:r>
      <w:r>
        <w:rPr>
          <w:rFonts w:ascii="Times New Roman" w:hAnsi="Times New Roman" w:cs="Times New Roman"/>
          <w:sz w:val="24"/>
          <w:szCs w:val="24"/>
        </w:rPr>
        <w:t xml:space="preserve">ты Асжанова А.Б, Карпушина А.Н., </w:t>
      </w:r>
      <w:r w:rsidRPr="00F45467">
        <w:rPr>
          <w:rFonts w:ascii="Times New Roman" w:hAnsi="Times New Roman" w:cs="Times New Roman"/>
          <w:sz w:val="24"/>
          <w:szCs w:val="24"/>
        </w:rPr>
        <w:t>Шарапединова А.А</w:t>
      </w:r>
      <w:r>
        <w:rPr>
          <w:rFonts w:ascii="Times New Roman" w:hAnsi="Times New Roman" w:cs="Times New Roman"/>
          <w:sz w:val="24"/>
          <w:szCs w:val="24"/>
          <w:lang w:val="kk-KZ"/>
        </w:rPr>
        <w:t>.</w:t>
      </w:r>
      <w:r w:rsidRPr="00F45467">
        <w:rPr>
          <w:rFonts w:ascii="Times New Roman" w:hAnsi="Times New Roman" w:cs="Times New Roman"/>
          <w:sz w:val="24"/>
          <w:szCs w:val="24"/>
        </w:rPr>
        <w:t>, Тураров Т.Т.</w:t>
      </w:r>
    </w:p>
    <w:p w:rsidR="00012624" w:rsidRPr="00F45467" w:rsidRDefault="00012624" w:rsidP="00012624">
      <w:pPr>
        <w:spacing w:after="0" w:line="360" w:lineRule="auto"/>
        <w:jc w:val="center"/>
        <w:rPr>
          <w:rFonts w:ascii="Times New Roman" w:hAnsi="Times New Roman" w:cs="Times New Roman"/>
          <w:sz w:val="24"/>
          <w:szCs w:val="24"/>
        </w:rPr>
      </w:pPr>
    </w:p>
    <w:p w:rsidR="00012624" w:rsidRPr="003C1164" w:rsidRDefault="00012624" w:rsidP="00012624">
      <w:pPr>
        <w:spacing w:after="0" w:line="360" w:lineRule="auto"/>
        <w:jc w:val="center"/>
        <w:rPr>
          <w:rFonts w:ascii="Times New Roman" w:hAnsi="Times New Roman" w:cs="Times New Roman"/>
          <w:sz w:val="24"/>
          <w:szCs w:val="24"/>
          <w:lang w:val="kk-KZ"/>
        </w:rPr>
      </w:pPr>
      <w:r w:rsidRPr="00F45467">
        <w:rPr>
          <w:rFonts w:ascii="Times New Roman" w:hAnsi="Times New Roman" w:cs="Times New Roman"/>
          <w:sz w:val="24"/>
          <w:szCs w:val="24"/>
        </w:rPr>
        <w:t>КГП на ПХВ «Павлодарский областной кардиологический центр»</w:t>
      </w:r>
      <w:r>
        <w:rPr>
          <w:rFonts w:ascii="Times New Roman" w:hAnsi="Times New Roman" w:cs="Times New Roman"/>
          <w:sz w:val="24"/>
          <w:szCs w:val="24"/>
          <w:lang w:val="kk-KZ"/>
        </w:rPr>
        <w:t>,</w:t>
      </w:r>
    </w:p>
    <w:p w:rsidR="00012624" w:rsidRDefault="00012624" w:rsidP="00012624">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kk-KZ"/>
        </w:rPr>
        <w:t xml:space="preserve">г. </w:t>
      </w:r>
      <w:r w:rsidRPr="00F45467">
        <w:rPr>
          <w:rFonts w:ascii="Times New Roman" w:hAnsi="Times New Roman" w:cs="Times New Roman"/>
          <w:sz w:val="24"/>
          <w:szCs w:val="24"/>
        </w:rPr>
        <w:t>Павлодар,</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Казахстан</w:t>
      </w:r>
    </w:p>
    <w:p w:rsidR="00012624" w:rsidRPr="00F45467" w:rsidRDefault="00012624" w:rsidP="00012624">
      <w:pPr>
        <w:spacing w:after="0" w:line="360" w:lineRule="auto"/>
        <w:jc w:val="center"/>
        <w:rPr>
          <w:rFonts w:ascii="Times New Roman" w:hAnsi="Times New Roman" w:cs="Times New Roman"/>
          <w:sz w:val="24"/>
          <w:szCs w:val="24"/>
        </w:rPr>
      </w:pP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b/>
          <w:sz w:val="24"/>
          <w:szCs w:val="24"/>
        </w:rPr>
        <w:t>Актуальность.</w:t>
      </w:r>
      <w:r w:rsidRPr="00F45467">
        <w:rPr>
          <w:rFonts w:ascii="Times New Roman" w:hAnsi="Times New Roman" w:cs="Times New Roman"/>
          <w:sz w:val="24"/>
          <w:szCs w:val="24"/>
        </w:rPr>
        <w:t xml:space="preserve"> Атеросклероз коронарных артерий и ишемическая болезнь сердца (ИБС) -самые распространенные причины смертности и инвалидизации в большинстве индустриально развитых стран мира. Золотым стандартом для диагностики состояние коронарного русла является инвазивная коронарография. Однако данная методика не годиться для скрининга у асимптомных пациентов и не может предназначаться для регулярного наблюдени</w:t>
      </w:r>
      <w:r w:rsidR="00E360E8">
        <w:rPr>
          <w:rFonts w:ascii="Times New Roman" w:hAnsi="Times New Roman" w:cs="Times New Roman"/>
          <w:sz w:val="24"/>
          <w:szCs w:val="24"/>
        </w:rPr>
        <w:t>я за течением атеросклероза из</w:t>
      </w:r>
      <w:r w:rsidR="00E360E8">
        <w:rPr>
          <w:rFonts w:ascii="Times New Roman" w:hAnsi="Times New Roman" w:cs="Times New Roman"/>
          <w:sz w:val="24"/>
          <w:szCs w:val="24"/>
          <w:lang w:val="kk-KZ"/>
        </w:rPr>
        <w:t>-</w:t>
      </w:r>
      <w:r w:rsidRPr="00F45467">
        <w:rPr>
          <w:rFonts w:ascii="Times New Roman" w:hAnsi="Times New Roman" w:cs="Times New Roman"/>
          <w:sz w:val="24"/>
          <w:szCs w:val="24"/>
        </w:rPr>
        <w:t>за инвазивного характера самой процедуры и возможных осложнений. Одним из самых обсуждаемых и перспективных видов диагностики на сегодняшний день является проведение МСКТ коронарных артерий на кальциевый индекс (КИ), отражающий степень кальциноза коронарны</w:t>
      </w:r>
      <w:r>
        <w:rPr>
          <w:rFonts w:ascii="Times New Roman" w:hAnsi="Times New Roman" w:cs="Times New Roman"/>
          <w:sz w:val="24"/>
          <w:szCs w:val="24"/>
        </w:rPr>
        <w:t>х артерий. Данный индекс</w:t>
      </w:r>
      <w:r w:rsidRPr="00F45467">
        <w:rPr>
          <w:rFonts w:ascii="Times New Roman" w:hAnsi="Times New Roman" w:cs="Times New Roman"/>
          <w:sz w:val="24"/>
          <w:szCs w:val="24"/>
        </w:rPr>
        <w:t xml:space="preserve"> тесно связан с тяжестью коронарного атеросклероза и степенью обструктивного поражения коронарных артерий. Данный не инвазивный тест прост и необременителен для пациента и способен, независимо от наличия традиционных факторов риска достоверна, выявлять возможность развития ИБС. </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b/>
          <w:sz w:val="24"/>
          <w:szCs w:val="24"/>
        </w:rPr>
        <w:t xml:space="preserve">Цель исследования. </w:t>
      </w:r>
      <w:r w:rsidRPr="00F45467">
        <w:rPr>
          <w:rFonts w:ascii="Times New Roman" w:hAnsi="Times New Roman" w:cs="Times New Roman"/>
          <w:sz w:val="24"/>
          <w:szCs w:val="24"/>
        </w:rPr>
        <w:t xml:space="preserve">Обобщить клинический опыт применения подсчета кальциевого индекса у больных с синдромом боли в грудной клетке, направленных на КТ </w:t>
      </w:r>
      <w:r w:rsidRPr="00F45467">
        <w:rPr>
          <w:rFonts w:ascii="Times New Roman" w:hAnsi="Times New Roman" w:cs="Times New Roman"/>
          <w:sz w:val="24"/>
          <w:szCs w:val="24"/>
          <w:lang w:val="kk-KZ"/>
        </w:rPr>
        <w:t>С</w:t>
      </w:r>
      <w:r w:rsidRPr="00F45467">
        <w:rPr>
          <w:rFonts w:ascii="Times New Roman" w:hAnsi="Times New Roman" w:cs="Times New Roman"/>
          <w:sz w:val="24"/>
          <w:szCs w:val="24"/>
          <w:lang w:val="en-US"/>
        </w:rPr>
        <w:t>aSc</w:t>
      </w:r>
      <w:r w:rsidRPr="00F45467">
        <w:rPr>
          <w:rFonts w:ascii="Times New Roman" w:hAnsi="Times New Roman" w:cs="Times New Roman"/>
          <w:sz w:val="24"/>
          <w:szCs w:val="24"/>
        </w:rPr>
        <w:t>.</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b/>
          <w:sz w:val="24"/>
          <w:szCs w:val="24"/>
        </w:rPr>
        <w:t>Методы.</w:t>
      </w:r>
      <w:r>
        <w:rPr>
          <w:rFonts w:ascii="Times New Roman" w:hAnsi="Times New Roman" w:cs="Times New Roman"/>
          <w:sz w:val="24"/>
          <w:szCs w:val="24"/>
        </w:rPr>
        <w:t xml:space="preserve"> </w:t>
      </w:r>
      <w:r w:rsidRPr="00F45467">
        <w:rPr>
          <w:rFonts w:ascii="Times New Roman" w:hAnsi="Times New Roman" w:cs="Times New Roman"/>
          <w:sz w:val="24"/>
          <w:szCs w:val="24"/>
        </w:rPr>
        <w:t>Исследование по определению и количественному анализу калциноза коронарных а</w:t>
      </w:r>
      <w:r>
        <w:rPr>
          <w:rFonts w:ascii="Times New Roman" w:hAnsi="Times New Roman" w:cs="Times New Roman"/>
          <w:sz w:val="24"/>
          <w:szCs w:val="24"/>
        </w:rPr>
        <w:t xml:space="preserve">ртерий методом МСКТ включало </w:t>
      </w:r>
      <w:r w:rsidRPr="00F45467">
        <w:rPr>
          <w:rFonts w:ascii="Times New Roman" w:hAnsi="Times New Roman" w:cs="Times New Roman"/>
          <w:sz w:val="24"/>
          <w:szCs w:val="24"/>
        </w:rPr>
        <w:t>январь 2023 по апрель 2023 года</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 xml:space="preserve">912 исследовании. МСКТ выполнялось на мультиспиральном компьютерном томографе 64 срезовый </w:t>
      </w:r>
      <w:r w:rsidRPr="00F45467">
        <w:rPr>
          <w:rFonts w:ascii="Times New Roman" w:hAnsi="Times New Roman" w:cs="Times New Roman"/>
          <w:sz w:val="24"/>
          <w:szCs w:val="24"/>
          <w:lang w:val="en-US"/>
        </w:rPr>
        <w:t>Samatom</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Definition</w:t>
      </w:r>
      <w:r w:rsidRPr="00F45467">
        <w:rPr>
          <w:rFonts w:ascii="Times New Roman" w:hAnsi="Times New Roman" w:cs="Times New Roman"/>
          <w:sz w:val="24"/>
          <w:szCs w:val="24"/>
        </w:rPr>
        <w:t xml:space="preserve"> («Симиенс», Германия.). С применением проспективной синхронизацией с ЭКГ. </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b/>
          <w:sz w:val="24"/>
          <w:szCs w:val="24"/>
        </w:rPr>
        <w:t>Результаты.</w:t>
      </w:r>
      <w:r w:rsidRPr="00F45467">
        <w:rPr>
          <w:rFonts w:ascii="Times New Roman" w:hAnsi="Times New Roman" w:cs="Times New Roman"/>
          <w:sz w:val="24"/>
          <w:szCs w:val="24"/>
        </w:rPr>
        <w:t xml:space="preserve"> Наши данные, основанные на изучении групп тщательно обследованных пациентов:</w:t>
      </w:r>
      <w:r>
        <w:rPr>
          <w:rFonts w:ascii="Times New Roman" w:hAnsi="Times New Roman" w:cs="Times New Roman"/>
          <w:sz w:val="24"/>
          <w:szCs w:val="24"/>
        </w:rPr>
        <w:t xml:space="preserve"> этническая </w:t>
      </w:r>
      <w:r w:rsidRPr="00F45467">
        <w:rPr>
          <w:rFonts w:ascii="Times New Roman" w:hAnsi="Times New Roman" w:cs="Times New Roman"/>
          <w:sz w:val="24"/>
          <w:szCs w:val="24"/>
        </w:rPr>
        <w:t xml:space="preserve">принадлежность: всего азиатов 433 (47,5%), всего европейцев 479 </w:t>
      </w:r>
      <w:r>
        <w:rPr>
          <w:rFonts w:ascii="Times New Roman" w:hAnsi="Times New Roman" w:cs="Times New Roman"/>
          <w:sz w:val="24"/>
          <w:szCs w:val="24"/>
        </w:rPr>
        <w:t>(52,5%)</w:t>
      </w:r>
      <w:r w:rsidRPr="00F45467">
        <w:rPr>
          <w:rFonts w:ascii="Times New Roman" w:hAnsi="Times New Roman" w:cs="Times New Roman"/>
          <w:sz w:val="24"/>
          <w:szCs w:val="24"/>
        </w:rPr>
        <w:t>, из них женщин азиатов 237</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(47,3%),</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мужчин азиатов 196 (47,7</w:t>
      </w:r>
      <w:r>
        <w:rPr>
          <w:rFonts w:ascii="Times New Roman" w:hAnsi="Times New Roman" w:cs="Times New Roman"/>
          <w:sz w:val="24"/>
          <w:szCs w:val="24"/>
        </w:rPr>
        <w:t xml:space="preserve">%), европейцев </w:t>
      </w:r>
      <w:r w:rsidRPr="00F45467">
        <w:rPr>
          <w:rFonts w:ascii="Times New Roman" w:hAnsi="Times New Roman" w:cs="Times New Roman"/>
          <w:sz w:val="24"/>
          <w:szCs w:val="24"/>
        </w:rPr>
        <w:t>женщин 264 (52,7%), мужчин европейцев 215 (52</w:t>
      </w:r>
      <w:r>
        <w:rPr>
          <w:rFonts w:ascii="Times New Roman" w:hAnsi="Times New Roman" w:cs="Times New Roman"/>
          <w:sz w:val="24"/>
          <w:szCs w:val="24"/>
        </w:rPr>
        <w:t>,3%). По частоте встречаемости по половому признаку: 54,93</w:t>
      </w:r>
      <w:r w:rsidRPr="00F45467">
        <w:rPr>
          <w:rFonts w:ascii="Times New Roman" w:hAnsi="Times New Roman" w:cs="Times New Roman"/>
          <w:sz w:val="24"/>
          <w:szCs w:val="24"/>
        </w:rPr>
        <w:t>% женщины, 45,07% мужчины. Возраст обращения женский пол 65 лет, мужчин 62 года. Согласно классификации ВОЗ, пациенты по возрасту представлен следующим образом (</w:t>
      </w:r>
      <w:r w:rsidRPr="00F45467">
        <w:rPr>
          <w:rFonts w:ascii="Times New Roman" w:hAnsi="Times New Roman" w:cs="Times New Roman"/>
          <w:sz w:val="24"/>
          <w:szCs w:val="24"/>
          <w:lang w:val="en-US"/>
        </w:rPr>
        <w:t>Me</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IQR</w:t>
      </w:r>
      <w:r w:rsidRPr="00F45467">
        <w:rPr>
          <w:rFonts w:ascii="Times New Roman" w:hAnsi="Times New Roman" w:cs="Times New Roman"/>
          <w:sz w:val="24"/>
          <w:szCs w:val="24"/>
        </w:rPr>
        <w:t>): Возраст по распределению ВОЗ 63,4 (56,8</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69,7%), молодой возраст</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57</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(6,2%), средний возраст 259</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(28,3%), пожилой возраст 507</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(55,5%), старческий возраст 91</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 xml:space="preserve">(10,0%). </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 xml:space="preserve">Наличие Ca, дилатации и аневризмы восходящего отдела аорты: дилатация 58(63%), аневризма 34(37%), кальциноз 227(24,8%). Наличие </w:t>
      </w:r>
      <w:r>
        <w:rPr>
          <w:rFonts w:ascii="Times New Roman" w:hAnsi="Times New Roman" w:cs="Times New Roman"/>
          <w:sz w:val="24"/>
          <w:szCs w:val="24"/>
        </w:rPr>
        <w:t xml:space="preserve">кальцинатов в восходящей аорте </w:t>
      </w:r>
      <w:r w:rsidRPr="00F45467">
        <w:rPr>
          <w:rFonts w:ascii="Times New Roman" w:hAnsi="Times New Roman" w:cs="Times New Roman"/>
          <w:sz w:val="24"/>
          <w:szCs w:val="24"/>
        </w:rPr>
        <w:t>отсутствует у 75,16%, присутствуют в 24,84%. Дилатация у женщин</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71,1%,</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мужчин</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55,3%,</w:t>
      </w:r>
      <w:r>
        <w:rPr>
          <w:rFonts w:ascii="Times New Roman" w:hAnsi="Times New Roman" w:cs="Times New Roman"/>
          <w:sz w:val="24"/>
          <w:szCs w:val="24"/>
          <w:lang w:val="kk-KZ"/>
        </w:rPr>
        <w:t xml:space="preserve"> </w:t>
      </w:r>
      <w:r>
        <w:rPr>
          <w:rFonts w:ascii="Times New Roman" w:hAnsi="Times New Roman" w:cs="Times New Roman"/>
          <w:sz w:val="24"/>
          <w:szCs w:val="24"/>
        </w:rPr>
        <w:t>средний возраст</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58,8%,</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пожилой возраст 65,5%,</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старческий возраст 5</w:t>
      </w:r>
      <w:r>
        <w:rPr>
          <w:rFonts w:ascii="Times New Roman" w:hAnsi="Times New Roman" w:cs="Times New Roman"/>
          <w:sz w:val="24"/>
          <w:szCs w:val="24"/>
        </w:rPr>
        <w:t xml:space="preserve">8,8%, </w:t>
      </w:r>
      <w:r w:rsidRPr="00F45467">
        <w:rPr>
          <w:rFonts w:ascii="Times New Roman" w:hAnsi="Times New Roman" w:cs="Times New Roman"/>
          <w:sz w:val="24"/>
          <w:szCs w:val="24"/>
        </w:rPr>
        <w:t>по этниче</w:t>
      </w:r>
      <w:r>
        <w:rPr>
          <w:rFonts w:ascii="Times New Roman" w:hAnsi="Times New Roman" w:cs="Times New Roman"/>
          <w:sz w:val="24"/>
          <w:szCs w:val="24"/>
          <w:lang w:val="kk-KZ"/>
        </w:rPr>
        <w:t>с</w:t>
      </w:r>
      <w:r w:rsidRPr="00F45467">
        <w:rPr>
          <w:rFonts w:ascii="Times New Roman" w:hAnsi="Times New Roman" w:cs="Times New Roman"/>
          <w:sz w:val="24"/>
          <w:szCs w:val="24"/>
        </w:rPr>
        <w:t>кой принадлежности: азиатов 64,7%,</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европейцев 61,0%.</w:t>
      </w:r>
      <w:r w:rsidRPr="00F45467">
        <w:rPr>
          <w:rFonts w:ascii="Times New Roman" w:hAnsi="Times New Roman" w:cs="Times New Roman"/>
          <w:b/>
          <w:sz w:val="24"/>
          <w:szCs w:val="24"/>
        </w:rPr>
        <w:t xml:space="preserve"> </w:t>
      </w:r>
      <w:r w:rsidRPr="00F45467">
        <w:rPr>
          <w:rFonts w:ascii="Times New Roman" w:hAnsi="Times New Roman" w:cs="Times New Roman"/>
          <w:sz w:val="24"/>
          <w:szCs w:val="24"/>
        </w:rPr>
        <w:t>Аневризма:</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у женщин</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28,9</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мужчин</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44,7%,</w:t>
      </w:r>
      <w:r>
        <w:rPr>
          <w:rFonts w:ascii="Times New Roman" w:hAnsi="Times New Roman" w:cs="Times New Roman"/>
          <w:sz w:val="24"/>
          <w:szCs w:val="24"/>
          <w:lang w:val="kk-KZ"/>
        </w:rPr>
        <w:t xml:space="preserve"> </w:t>
      </w:r>
      <w:r>
        <w:rPr>
          <w:rFonts w:ascii="Times New Roman" w:hAnsi="Times New Roman" w:cs="Times New Roman"/>
          <w:sz w:val="24"/>
          <w:szCs w:val="24"/>
        </w:rPr>
        <w:t>средний возраст</w:t>
      </w:r>
      <w:r>
        <w:rPr>
          <w:rFonts w:ascii="Times New Roman" w:hAnsi="Times New Roman" w:cs="Times New Roman"/>
          <w:sz w:val="24"/>
          <w:szCs w:val="24"/>
          <w:lang w:val="kk-KZ"/>
        </w:rPr>
        <w:t xml:space="preserve"> </w:t>
      </w:r>
      <w:r>
        <w:rPr>
          <w:rFonts w:ascii="Times New Roman" w:hAnsi="Times New Roman" w:cs="Times New Roman"/>
          <w:sz w:val="24"/>
          <w:szCs w:val="24"/>
        </w:rPr>
        <w:t>- 41,2%,</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пожилой возраст </w:t>
      </w:r>
      <w:r w:rsidRPr="00F45467">
        <w:rPr>
          <w:rFonts w:ascii="Times New Roman" w:hAnsi="Times New Roman" w:cs="Times New Roman"/>
          <w:sz w:val="24"/>
          <w:szCs w:val="24"/>
        </w:rPr>
        <w:t>34,5 %,</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старческий возраст 41,2% </w:t>
      </w:r>
      <w:r w:rsidRPr="00F45467">
        <w:rPr>
          <w:rFonts w:ascii="Times New Roman" w:hAnsi="Times New Roman" w:cs="Times New Roman"/>
          <w:sz w:val="24"/>
          <w:szCs w:val="24"/>
        </w:rPr>
        <w:t>по этнической принадлежности: азиатов 35,3%,</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европейцев 39,0 %.</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Индекс Ca поражения коронарных артерий: Общий К</w:t>
      </w:r>
      <w:r>
        <w:rPr>
          <w:rFonts w:ascii="Times New Roman" w:hAnsi="Times New Roman" w:cs="Times New Roman"/>
          <w:sz w:val="24"/>
          <w:szCs w:val="24"/>
        </w:rPr>
        <w:t>И (Me, INR)</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534,1 (304,1</w:t>
      </w:r>
      <w:r>
        <w:rPr>
          <w:rFonts w:ascii="Times New Roman" w:hAnsi="Times New Roman" w:cs="Times New Roman"/>
          <w:sz w:val="24"/>
          <w:szCs w:val="24"/>
          <w:lang w:val="kk-KZ"/>
        </w:rPr>
        <w:t xml:space="preserve"> </w:t>
      </w:r>
      <w:r>
        <w:rPr>
          <w:rFonts w:ascii="Times New Roman" w:hAnsi="Times New Roman" w:cs="Times New Roman"/>
          <w:sz w:val="24"/>
          <w:szCs w:val="24"/>
        </w:rPr>
        <w:t>-</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821,4) </w:t>
      </w:r>
      <w:r w:rsidRPr="00F45467">
        <w:rPr>
          <w:rFonts w:ascii="Times New Roman" w:hAnsi="Times New Roman" w:cs="Times New Roman"/>
          <w:sz w:val="24"/>
          <w:szCs w:val="24"/>
          <w:lang w:val="en-US"/>
        </w:rPr>
        <w:t>LM</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Me</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INR</w:t>
      </w:r>
      <w:r w:rsidRPr="00F45467">
        <w:rPr>
          <w:rFonts w:ascii="Times New Roman" w:hAnsi="Times New Roman" w:cs="Times New Roman"/>
          <w:sz w:val="24"/>
          <w:szCs w:val="24"/>
        </w:rPr>
        <w:t>) 39,05</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(18,2</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74,5),</w:t>
      </w:r>
      <w:r>
        <w:rPr>
          <w:rFonts w:ascii="Times New Roman" w:hAnsi="Times New Roman" w:cs="Times New Roman"/>
          <w:sz w:val="24"/>
          <w:szCs w:val="24"/>
          <w:lang w:val="kk-KZ"/>
        </w:rPr>
        <w:t xml:space="preserve"> </w:t>
      </w:r>
      <w:r w:rsidRPr="00F45467">
        <w:rPr>
          <w:rFonts w:ascii="Times New Roman" w:hAnsi="Times New Roman" w:cs="Times New Roman"/>
          <w:sz w:val="24"/>
          <w:szCs w:val="24"/>
          <w:lang w:val="en-US"/>
        </w:rPr>
        <w:t>LAD</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Me</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INR</w:t>
      </w:r>
      <w:r w:rsidRPr="00F45467">
        <w:rPr>
          <w:rFonts w:ascii="Times New Roman" w:hAnsi="Times New Roman" w:cs="Times New Roman"/>
          <w:sz w:val="24"/>
          <w:szCs w:val="24"/>
        </w:rPr>
        <w:t>) 218,65</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(124</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470,7),</w:t>
      </w:r>
      <w:r>
        <w:rPr>
          <w:rFonts w:ascii="Times New Roman" w:hAnsi="Times New Roman" w:cs="Times New Roman"/>
          <w:sz w:val="24"/>
          <w:szCs w:val="24"/>
          <w:lang w:val="kk-KZ"/>
        </w:rPr>
        <w:t xml:space="preserve"> </w:t>
      </w:r>
      <w:r w:rsidRPr="00F45467">
        <w:rPr>
          <w:rFonts w:ascii="Times New Roman" w:hAnsi="Times New Roman" w:cs="Times New Roman"/>
          <w:sz w:val="24"/>
          <w:szCs w:val="24"/>
          <w:lang w:val="en-US"/>
        </w:rPr>
        <w:t>CX</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Me</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INR</w:t>
      </w:r>
      <w:r w:rsidRPr="00F45467">
        <w:rPr>
          <w:rFonts w:ascii="Times New Roman" w:hAnsi="Times New Roman" w:cs="Times New Roman"/>
          <w:sz w:val="24"/>
          <w:szCs w:val="24"/>
        </w:rPr>
        <w:t>)78,65(</w:t>
      </w:r>
      <w:r w:rsidRPr="00F45467">
        <w:rPr>
          <w:rFonts w:ascii="Times New Roman" w:hAnsi="Times New Roman" w:cs="Times New Roman"/>
          <w:sz w:val="24"/>
          <w:szCs w:val="24"/>
        </w:rPr>
        <w:tab/>
        <w:t>27,8</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171,6),</w:t>
      </w:r>
      <w:r>
        <w:rPr>
          <w:rFonts w:ascii="Times New Roman" w:hAnsi="Times New Roman" w:cs="Times New Roman"/>
          <w:sz w:val="24"/>
          <w:szCs w:val="24"/>
          <w:lang w:val="kk-KZ"/>
        </w:rPr>
        <w:t xml:space="preserve"> </w:t>
      </w:r>
      <w:r w:rsidRPr="00F45467">
        <w:rPr>
          <w:rFonts w:ascii="Times New Roman" w:hAnsi="Times New Roman" w:cs="Times New Roman"/>
          <w:sz w:val="24"/>
          <w:szCs w:val="24"/>
          <w:lang w:val="en-US"/>
        </w:rPr>
        <w:t>RCA</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Me</w:t>
      </w:r>
      <w:r w:rsidRPr="00F45467">
        <w:rPr>
          <w:rFonts w:ascii="Times New Roman" w:hAnsi="Times New Roman" w:cs="Times New Roman"/>
          <w:sz w:val="24"/>
          <w:szCs w:val="24"/>
        </w:rPr>
        <w:t xml:space="preserve">, </w:t>
      </w:r>
      <w:r w:rsidRPr="00F45467">
        <w:rPr>
          <w:rFonts w:ascii="Times New Roman" w:hAnsi="Times New Roman" w:cs="Times New Roman"/>
          <w:sz w:val="24"/>
          <w:szCs w:val="24"/>
          <w:lang w:val="en-US"/>
        </w:rPr>
        <w:t>INR</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67,65 (23,8</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212,9).</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 xml:space="preserve">При сравнении мужчин и женщин по возрасту обращения, были установлены статистически значимые различия (p &lt;0,001). Возраст среди женщин был существенно выше, чем среди мужчин (медианы составляли 64,9 лет и 62,3 года, соответственно). </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Различия в зависимости от общего уровня Ca были статистически значимые (p</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 xml:space="preserve">&lt;0,001). Общий уровень Ca среди мужчин выше (медианы составляли 115,2 и 72,8, соответственно). </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Проведя сравнение уровня Ca, в каждой артерии, были получены статистически значимые отличия по LAD (0,007). Уровень Ca в LAD был выше среди мужчин (медианы составляли 85,3 и 51,7, соответственно). По остальным артериям статистически значимых различий не выявили.</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В результате дискриминантного анализа была получена следующая модель (1):</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YCa = -6,834 + 0,109*XВОЗР, где YCa – дискриминантная функция, характеризующая вероятность наличия Ca, XВОЗР – возраст (полных лет). Константа дискриминации, разделяющая исследуемых на две группы, определялась как значение функции, равноудаленное от центроидов, которые составили в группе с отсутствием Ca -</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0,468, а при наличии Ca 0,320. Соответственно, константа дискриминации равна -</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 xml:space="preserve">0,074. </w:t>
      </w:r>
    </w:p>
    <w:p w:rsidR="00012624"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При сравнении средних значений дискриминантной функции в обеих группах с помощью коэффициента λ Уилкса, были установлены статистически значимые раз</w:t>
      </w:r>
      <w:r>
        <w:rPr>
          <w:rFonts w:ascii="Times New Roman" w:hAnsi="Times New Roman" w:cs="Times New Roman"/>
          <w:sz w:val="24"/>
          <w:szCs w:val="24"/>
        </w:rPr>
        <w:t>личия (p</w:t>
      </w:r>
      <w:r>
        <w:rPr>
          <w:rFonts w:ascii="Times New Roman" w:hAnsi="Times New Roman" w:cs="Times New Roman"/>
          <w:sz w:val="24"/>
          <w:szCs w:val="24"/>
          <w:lang w:val="kk-KZ"/>
        </w:rPr>
        <w:t xml:space="preserve"> </w:t>
      </w:r>
      <w:r>
        <w:rPr>
          <w:rFonts w:ascii="Times New Roman" w:hAnsi="Times New Roman" w:cs="Times New Roman"/>
          <w:sz w:val="24"/>
          <w:szCs w:val="24"/>
        </w:rPr>
        <w:t>&lt;0,001).</w:t>
      </w:r>
    </w:p>
    <w:p w:rsidR="00012624"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Возраст характеризовался прямой связью с вероятностью Ca: при увеличении возраста вероятность Ca возрастала. Принадлежность пациентов к группе высокого или низкого риска наличия Ca определялась исходя из рассчитанных значений прогностической дискриминантной функции (1): при значении функции более -</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0,074 пациент относился к группе высокого риска наличия Ca, при значении функции менее -</w:t>
      </w:r>
      <w:r>
        <w:rPr>
          <w:rFonts w:ascii="Times New Roman" w:hAnsi="Times New Roman" w:cs="Times New Roman"/>
          <w:sz w:val="24"/>
          <w:szCs w:val="24"/>
          <w:lang w:val="kk-KZ"/>
        </w:rPr>
        <w:t xml:space="preserve"> </w:t>
      </w:r>
      <w:r w:rsidRPr="00F45467">
        <w:rPr>
          <w:rFonts w:ascii="Times New Roman" w:hAnsi="Times New Roman" w:cs="Times New Roman"/>
          <w:sz w:val="24"/>
          <w:szCs w:val="24"/>
        </w:rPr>
        <w:t>0,074 – от</w:t>
      </w:r>
      <w:r>
        <w:rPr>
          <w:rFonts w:ascii="Times New Roman" w:hAnsi="Times New Roman" w:cs="Times New Roman"/>
          <w:sz w:val="24"/>
          <w:szCs w:val="24"/>
        </w:rPr>
        <w:t>носился к группе низкого риска.</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sz w:val="24"/>
          <w:szCs w:val="24"/>
        </w:rPr>
        <w:t>Чувствительность модели составила 68,9%, специфичность – 59%</w:t>
      </w:r>
      <w:r>
        <w:rPr>
          <w:rFonts w:ascii="Times New Roman" w:hAnsi="Times New Roman" w:cs="Times New Roman"/>
          <w:sz w:val="24"/>
          <w:szCs w:val="24"/>
          <w:lang w:val="kk-KZ"/>
        </w:rPr>
        <w:t>.</w:t>
      </w:r>
    </w:p>
    <w:p w:rsidR="00012624" w:rsidRPr="00F45467" w:rsidRDefault="00012624" w:rsidP="00012624">
      <w:pPr>
        <w:spacing w:after="0" w:line="360" w:lineRule="auto"/>
        <w:ind w:firstLine="567"/>
        <w:jc w:val="both"/>
        <w:rPr>
          <w:rFonts w:ascii="Times New Roman" w:hAnsi="Times New Roman" w:cs="Times New Roman"/>
          <w:sz w:val="24"/>
          <w:szCs w:val="24"/>
        </w:rPr>
      </w:pPr>
      <w:r w:rsidRPr="00F45467">
        <w:rPr>
          <w:rFonts w:ascii="Times New Roman" w:hAnsi="Times New Roman" w:cs="Times New Roman"/>
          <w:b/>
          <w:sz w:val="24"/>
          <w:szCs w:val="24"/>
        </w:rPr>
        <w:t>Выводы.</w:t>
      </w:r>
      <w:r w:rsidRPr="00F45467">
        <w:rPr>
          <w:rFonts w:ascii="Times New Roman" w:hAnsi="Times New Roman" w:cs="Times New Roman"/>
          <w:sz w:val="24"/>
          <w:szCs w:val="24"/>
        </w:rPr>
        <w:t xml:space="preserve"> Большинство инфарктов миокарда</w:t>
      </w:r>
      <w:r>
        <w:rPr>
          <w:rFonts w:ascii="Times New Roman" w:hAnsi="Times New Roman" w:cs="Times New Roman"/>
          <w:sz w:val="24"/>
          <w:szCs w:val="24"/>
          <w:lang w:val="kk-KZ"/>
        </w:rPr>
        <w:t xml:space="preserve"> </w:t>
      </w:r>
      <w:r>
        <w:rPr>
          <w:rFonts w:ascii="Times New Roman" w:hAnsi="Times New Roman" w:cs="Times New Roman"/>
          <w:sz w:val="24"/>
          <w:szCs w:val="24"/>
        </w:rPr>
        <w:t>(</w:t>
      </w:r>
      <w:r w:rsidRPr="00F45467">
        <w:rPr>
          <w:rFonts w:ascii="Times New Roman" w:hAnsi="Times New Roman" w:cs="Times New Roman"/>
          <w:sz w:val="24"/>
          <w:szCs w:val="24"/>
        </w:rPr>
        <w:t>ИМ) происходит вследствие тромбоза коронарных артерий, вызванного разрывом атеросклеротическ</w:t>
      </w:r>
      <w:r>
        <w:rPr>
          <w:rFonts w:ascii="Times New Roman" w:hAnsi="Times New Roman" w:cs="Times New Roman"/>
          <w:sz w:val="24"/>
          <w:szCs w:val="24"/>
        </w:rPr>
        <w:t xml:space="preserve">ой бляшки. Поэтому очень важно </w:t>
      </w:r>
      <w:r w:rsidRPr="00F45467">
        <w:rPr>
          <w:rFonts w:ascii="Times New Roman" w:hAnsi="Times New Roman" w:cs="Times New Roman"/>
          <w:sz w:val="24"/>
          <w:szCs w:val="24"/>
        </w:rPr>
        <w:t>своевременно обнаружить бляшку, которая склонна к разрыву. Именно состав бляшки, а не степень стеноза артерии на данный момент рассматривается как главный фактор развития ИМ, что говорит о значимости ранней диагностики коронар</w:t>
      </w:r>
      <w:r>
        <w:rPr>
          <w:rFonts w:ascii="Times New Roman" w:hAnsi="Times New Roman" w:cs="Times New Roman"/>
          <w:sz w:val="24"/>
          <w:szCs w:val="24"/>
        </w:rPr>
        <w:t xml:space="preserve">ного кальциноза у больных ИБС, </w:t>
      </w:r>
      <w:r w:rsidR="00E360E8">
        <w:rPr>
          <w:rFonts w:ascii="Times New Roman" w:hAnsi="Times New Roman" w:cs="Times New Roman"/>
          <w:sz w:val="24"/>
          <w:szCs w:val="24"/>
        </w:rPr>
        <w:t>по средствам</w:t>
      </w:r>
      <w:r w:rsidRPr="00F45467">
        <w:rPr>
          <w:rFonts w:ascii="Times New Roman" w:hAnsi="Times New Roman" w:cs="Times New Roman"/>
          <w:sz w:val="24"/>
          <w:szCs w:val="24"/>
        </w:rPr>
        <w:t xml:space="preserve"> программного обеспечения </w:t>
      </w:r>
      <w:r w:rsidRPr="00F45467">
        <w:rPr>
          <w:rFonts w:ascii="Times New Roman" w:hAnsi="Times New Roman" w:cs="Times New Roman"/>
          <w:sz w:val="24"/>
          <w:szCs w:val="24"/>
          <w:lang w:val="en-US"/>
        </w:rPr>
        <w:t>CaSc</w:t>
      </w:r>
      <w:r w:rsidRPr="00F45467">
        <w:rPr>
          <w:rFonts w:ascii="Times New Roman" w:hAnsi="Times New Roman" w:cs="Times New Roman"/>
          <w:sz w:val="24"/>
          <w:szCs w:val="24"/>
        </w:rPr>
        <w:t xml:space="preserve"> в МСКТ, яв</w:t>
      </w:r>
      <w:r w:rsidR="00E360E8">
        <w:rPr>
          <w:rFonts w:ascii="Times New Roman" w:hAnsi="Times New Roman" w:cs="Times New Roman"/>
          <w:sz w:val="24"/>
          <w:szCs w:val="24"/>
        </w:rPr>
        <w:t xml:space="preserve">ляющегося маркером коронарного </w:t>
      </w:r>
      <w:r w:rsidRPr="00F45467">
        <w:rPr>
          <w:rFonts w:ascii="Times New Roman" w:hAnsi="Times New Roman" w:cs="Times New Roman"/>
          <w:sz w:val="24"/>
          <w:szCs w:val="24"/>
        </w:rPr>
        <w:t xml:space="preserve">атеросклероза. </w:t>
      </w:r>
    </w:p>
    <w:p w:rsidR="00012624" w:rsidRPr="00F45467" w:rsidRDefault="00012624" w:rsidP="00012624">
      <w:pPr>
        <w:spacing w:after="0" w:line="360" w:lineRule="auto"/>
        <w:ind w:left="360" w:firstLine="567"/>
        <w:jc w:val="both"/>
        <w:rPr>
          <w:rFonts w:ascii="Times New Roman" w:hAnsi="Times New Roman" w:cs="Times New Roman"/>
          <w:sz w:val="24"/>
          <w:szCs w:val="24"/>
        </w:rPr>
      </w:pPr>
    </w:p>
    <w:p w:rsidR="00012624" w:rsidRPr="00012624" w:rsidRDefault="00012624" w:rsidP="00012624">
      <w:pPr>
        <w:spacing w:after="0" w:line="360" w:lineRule="auto"/>
        <w:ind w:firstLine="567"/>
        <w:jc w:val="center"/>
        <w:rPr>
          <w:rFonts w:ascii="Times New Roman" w:hAnsi="Times New Roman" w:cs="Times New Roman"/>
          <w:b/>
          <w:caps/>
          <w:sz w:val="24"/>
          <w:szCs w:val="24"/>
          <w:lang w:val="en-US"/>
        </w:rPr>
      </w:pPr>
      <w:r w:rsidRPr="00012624">
        <w:rPr>
          <w:rFonts w:ascii="Times New Roman" w:hAnsi="Times New Roman" w:cs="Times New Roman"/>
          <w:b/>
          <w:caps/>
          <w:sz w:val="24"/>
          <w:szCs w:val="24"/>
          <w:lang w:val="en-US"/>
        </w:rPr>
        <w:t>Coarctation of the aorta in adult patients (case report)</w:t>
      </w:r>
    </w:p>
    <w:p w:rsidR="00012624" w:rsidRPr="00012624" w:rsidRDefault="00012624" w:rsidP="00012624">
      <w:pPr>
        <w:spacing w:after="0" w:line="360" w:lineRule="auto"/>
        <w:ind w:firstLine="567"/>
        <w:jc w:val="center"/>
        <w:rPr>
          <w:rFonts w:ascii="Times New Roman" w:hAnsi="Times New Roman" w:cs="Times New Roman"/>
          <w:b/>
          <w:caps/>
          <w:sz w:val="24"/>
          <w:szCs w:val="24"/>
          <w:lang w:val="en-US"/>
        </w:rPr>
      </w:pPr>
    </w:p>
    <w:p w:rsidR="00012624" w:rsidRPr="00012624" w:rsidRDefault="00012624" w:rsidP="00012624">
      <w:pPr>
        <w:spacing w:after="0" w:line="360" w:lineRule="auto"/>
        <w:ind w:firstLine="567"/>
        <w:jc w:val="center"/>
        <w:rPr>
          <w:rFonts w:ascii="Times New Roman" w:hAnsi="Times New Roman" w:cs="Times New Roman"/>
          <w:sz w:val="24"/>
          <w:szCs w:val="24"/>
          <w:lang w:val="en-US"/>
        </w:rPr>
      </w:pPr>
      <w:r w:rsidRPr="00012624">
        <w:rPr>
          <w:rFonts w:ascii="Times New Roman" w:hAnsi="Times New Roman" w:cs="Times New Roman"/>
          <w:sz w:val="24"/>
          <w:szCs w:val="24"/>
          <w:lang w:val="en-US"/>
        </w:rPr>
        <w:t xml:space="preserve">Kassymov </w:t>
      </w:r>
      <w:proofErr w:type="gramStart"/>
      <w:r w:rsidRPr="00012624">
        <w:rPr>
          <w:rFonts w:ascii="Times New Roman" w:hAnsi="Times New Roman" w:cs="Times New Roman"/>
          <w:sz w:val="24"/>
          <w:szCs w:val="24"/>
          <w:lang w:val="en-US"/>
        </w:rPr>
        <w:t>B.Zh.,</w:t>
      </w:r>
      <w:proofErr w:type="gramEnd"/>
      <w:r w:rsidR="00E360E8">
        <w:rPr>
          <w:rFonts w:ascii="Times New Roman" w:hAnsi="Times New Roman" w:cs="Times New Roman"/>
          <w:sz w:val="24"/>
          <w:szCs w:val="24"/>
          <w:lang w:val="kk-KZ"/>
        </w:rPr>
        <w:t xml:space="preserve"> </w:t>
      </w:r>
      <w:r w:rsidRPr="00012624">
        <w:rPr>
          <w:rFonts w:ascii="Times New Roman" w:hAnsi="Times New Roman" w:cs="Times New Roman"/>
          <w:sz w:val="24"/>
          <w:szCs w:val="24"/>
          <w:lang w:val="en-US"/>
        </w:rPr>
        <w:t>Khamidullin B.A., Toygulova G.B.. Zhankulov A.A., Temerkhanov M.S.,</w:t>
      </w:r>
    </w:p>
    <w:p w:rsidR="00012624" w:rsidRPr="00012624" w:rsidRDefault="00012624" w:rsidP="00012624">
      <w:pPr>
        <w:spacing w:after="0" w:line="360" w:lineRule="auto"/>
        <w:ind w:firstLine="567"/>
        <w:jc w:val="center"/>
        <w:rPr>
          <w:rFonts w:ascii="Times New Roman" w:hAnsi="Times New Roman" w:cs="Times New Roman"/>
          <w:sz w:val="24"/>
          <w:szCs w:val="24"/>
          <w:lang w:val="en-US"/>
        </w:rPr>
      </w:pPr>
      <w:r w:rsidRPr="00012624">
        <w:rPr>
          <w:rFonts w:ascii="Times New Roman" w:hAnsi="Times New Roman" w:cs="Times New Roman"/>
          <w:sz w:val="24"/>
          <w:szCs w:val="24"/>
          <w:lang w:val="en-US"/>
        </w:rPr>
        <w:t>Sultangereev N.B., Karsakbayev A.U., Kenes M.S., Telibekova D.S.</w:t>
      </w:r>
    </w:p>
    <w:p w:rsidR="00012624" w:rsidRPr="00012624" w:rsidRDefault="00012624" w:rsidP="00012624">
      <w:pPr>
        <w:spacing w:after="0" w:line="360" w:lineRule="auto"/>
        <w:ind w:firstLine="567"/>
        <w:jc w:val="center"/>
        <w:rPr>
          <w:rFonts w:ascii="Times New Roman" w:hAnsi="Times New Roman" w:cs="Times New Roman"/>
          <w:sz w:val="24"/>
          <w:szCs w:val="24"/>
          <w:lang w:val="en-US"/>
        </w:rPr>
      </w:pPr>
    </w:p>
    <w:p w:rsidR="00012624" w:rsidRDefault="00012624" w:rsidP="00012624">
      <w:pPr>
        <w:spacing w:after="0" w:line="360" w:lineRule="auto"/>
        <w:ind w:firstLine="567"/>
        <w:jc w:val="center"/>
        <w:rPr>
          <w:rFonts w:ascii="Times New Roman" w:hAnsi="Times New Roman" w:cs="Times New Roman"/>
          <w:sz w:val="24"/>
          <w:szCs w:val="24"/>
          <w:lang w:val="kk-KZ"/>
        </w:rPr>
      </w:pPr>
      <w:r w:rsidRPr="00012624">
        <w:rPr>
          <w:rFonts w:ascii="Times New Roman" w:hAnsi="Times New Roman" w:cs="Times New Roman"/>
          <w:sz w:val="24"/>
          <w:szCs w:val="24"/>
          <w:lang w:val="en-US"/>
        </w:rPr>
        <w:t>Medical Center of</w:t>
      </w:r>
      <w:r>
        <w:rPr>
          <w:rFonts w:ascii="Times New Roman" w:hAnsi="Times New Roman" w:cs="Times New Roman"/>
          <w:sz w:val="24"/>
          <w:szCs w:val="24"/>
          <w:lang w:val="kk-KZ"/>
        </w:rPr>
        <w:t xml:space="preserve"> </w:t>
      </w:r>
      <w:r w:rsidRPr="00012624">
        <w:rPr>
          <w:rFonts w:ascii="Times New Roman" w:hAnsi="Times New Roman" w:cs="Times New Roman"/>
          <w:sz w:val="24"/>
          <w:szCs w:val="24"/>
          <w:lang w:val="en-US"/>
        </w:rPr>
        <w:t>NAO "West Kazakhstan Medical University named after M. Ospanov"</w:t>
      </w:r>
      <w:r>
        <w:rPr>
          <w:rFonts w:ascii="Times New Roman" w:hAnsi="Times New Roman" w:cs="Times New Roman"/>
          <w:sz w:val="24"/>
          <w:szCs w:val="24"/>
          <w:lang w:val="kk-KZ"/>
        </w:rPr>
        <w:t xml:space="preserve"> </w:t>
      </w:r>
    </w:p>
    <w:p w:rsidR="00012624" w:rsidRPr="00012624" w:rsidRDefault="00012624" w:rsidP="00012624">
      <w:pPr>
        <w:spacing w:after="0" w:line="360" w:lineRule="auto"/>
        <w:ind w:firstLine="567"/>
        <w:jc w:val="center"/>
        <w:rPr>
          <w:rFonts w:ascii="Times New Roman" w:hAnsi="Times New Roman" w:cs="Times New Roman"/>
          <w:sz w:val="24"/>
          <w:szCs w:val="24"/>
          <w:lang w:val="en-US"/>
        </w:rPr>
      </w:pPr>
      <w:r w:rsidRPr="00012624">
        <w:rPr>
          <w:rFonts w:ascii="Times New Roman" w:hAnsi="Times New Roman" w:cs="Times New Roman"/>
          <w:sz w:val="24"/>
          <w:szCs w:val="24"/>
          <w:lang w:val="en-US"/>
        </w:rPr>
        <w:t>Aktobe, Kazakhstan</w:t>
      </w:r>
    </w:p>
    <w:p w:rsidR="00012624" w:rsidRPr="00012624" w:rsidRDefault="00012624" w:rsidP="00012624">
      <w:pPr>
        <w:spacing w:after="0" w:line="360" w:lineRule="auto"/>
        <w:ind w:firstLine="567"/>
        <w:rPr>
          <w:rFonts w:ascii="Times New Roman" w:hAnsi="Times New Roman" w:cs="Times New Roman"/>
          <w:color w:val="000000"/>
          <w:sz w:val="24"/>
          <w:szCs w:val="24"/>
          <w:shd w:val="clear" w:color="auto" w:fill="FFFFFF"/>
          <w:lang w:val="en-US"/>
        </w:rPr>
      </w:pP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b/>
          <w:color w:val="000000"/>
          <w:sz w:val="24"/>
          <w:szCs w:val="24"/>
          <w:shd w:val="clear" w:color="auto" w:fill="FFFFFF"/>
          <w:lang w:val="en-US"/>
        </w:rPr>
        <w:t>Background</w:t>
      </w:r>
      <w:r w:rsidRPr="00012624">
        <w:rPr>
          <w:rFonts w:ascii="Times New Roman" w:hAnsi="Times New Roman" w:cs="Times New Roman"/>
          <w:b/>
          <w:sz w:val="24"/>
          <w:szCs w:val="24"/>
          <w:lang w:val="en-US"/>
        </w:rPr>
        <w:t>:</w:t>
      </w:r>
      <w:r w:rsidRPr="00012624">
        <w:rPr>
          <w:rFonts w:ascii="Times New Roman" w:hAnsi="Times New Roman" w:cs="Times New Roman"/>
          <w:sz w:val="24"/>
          <w:szCs w:val="24"/>
          <w:lang w:val="en-US"/>
        </w:rPr>
        <w:t xml:space="preserve"> Coarctation of the aorta among all anomalies of the heart and great vessels is 6-14.2%. (A.V. Pokrovsky, 2004); Average life expectancy is about 30 years. (V.I. Burakovsky, L.A. Bokeria, 1996); Survival - only 10% of patients reach 50 years. (N.A. Belokon, V.P. Podzolkov, 1991; M. De Leval, 1993)</w:t>
      </w:r>
      <w:proofErr w:type="gramStart"/>
      <w:r w:rsidRPr="00012624">
        <w:rPr>
          <w:rFonts w:ascii="Times New Roman" w:hAnsi="Times New Roman" w:cs="Times New Roman"/>
          <w:sz w:val="24"/>
          <w:szCs w:val="24"/>
          <w:lang w:val="en-US"/>
        </w:rPr>
        <w:t>;</w:t>
      </w:r>
      <w:proofErr w:type="gramEnd"/>
      <w:r w:rsidRPr="00012624">
        <w:rPr>
          <w:rFonts w:ascii="Times New Roman" w:hAnsi="Times New Roman" w:cs="Times New Roman"/>
          <w:sz w:val="24"/>
          <w:szCs w:val="24"/>
          <w:lang w:val="en-US"/>
        </w:rPr>
        <w:t xml:space="preserve"> Mortality - at the age of 10-20 years - 19% of patients, at the age of 20 years and older - 59% of patients. (A.V. Pokrovsky, 2004).</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b/>
          <w:color w:val="000000"/>
          <w:sz w:val="24"/>
          <w:szCs w:val="24"/>
          <w:shd w:val="clear" w:color="auto" w:fill="FFFFFF"/>
          <w:lang w:val="en-US"/>
        </w:rPr>
        <w:t>Objectives</w:t>
      </w:r>
      <w:r w:rsidRPr="00012624">
        <w:rPr>
          <w:rFonts w:ascii="Times New Roman" w:hAnsi="Times New Roman" w:cs="Times New Roman"/>
          <w:b/>
          <w:sz w:val="24"/>
          <w:szCs w:val="24"/>
          <w:lang w:val="en-US"/>
        </w:rPr>
        <w:t>:</w:t>
      </w:r>
      <w:r w:rsidRPr="00012624">
        <w:rPr>
          <w:rFonts w:ascii="Times New Roman" w:hAnsi="Times New Roman" w:cs="Times New Roman"/>
          <w:sz w:val="24"/>
          <w:szCs w:val="24"/>
          <w:lang w:val="en-US"/>
        </w:rPr>
        <w:t xml:space="preserve"> to identify the need and validity of mandatory surgical correction of aortic coarctation.</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b/>
          <w:sz w:val="24"/>
          <w:szCs w:val="24"/>
          <w:lang w:val="en-US"/>
        </w:rPr>
        <w:t>Methods:</w:t>
      </w:r>
      <w:r w:rsidRPr="00012624">
        <w:rPr>
          <w:rFonts w:ascii="Times New Roman" w:hAnsi="Times New Roman" w:cs="Times New Roman"/>
          <w:sz w:val="24"/>
          <w:szCs w:val="24"/>
          <w:lang w:val="en-US"/>
        </w:rPr>
        <w:t xml:space="preserve"> Coarctation of the aorta is quite rare in adult patients due to a number of reasons: it is a likely surgical correction in childhood or deaths due to uncorrected symptomatic arterial hypertension leading to hemorrhagic stroke. Therefore, the presence of arterial hypertension in young and middle-aged people who are not amenable to drug therapy requires examination to identify the main three diseases leading to this condition: 1. Coarctation of the aorta; 2. Vasorenal hypertension</w:t>
      </w:r>
      <w:proofErr w:type="gramStart"/>
      <w:r w:rsidRPr="00012624">
        <w:rPr>
          <w:rFonts w:ascii="Times New Roman" w:hAnsi="Times New Roman" w:cs="Times New Roman"/>
          <w:sz w:val="24"/>
          <w:szCs w:val="24"/>
          <w:lang w:val="en-US"/>
        </w:rPr>
        <w:t>;</w:t>
      </w:r>
      <w:proofErr w:type="gramEnd"/>
      <w:r w:rsidRPr="00012624">
        <w:rPr>
          <w:rFonts w:ascii="Times New Roman" w:hAnsi="Times New Roman" w:cs="Times New Roman"/>
          <w:sz w:val="24"/>
          <w:szCs w:val="24"/>
          <w:lang w:val="en-US"/>
        </w:rPr>
        <w:t xml:space="preserve"> 3. Pheochromocytoma of the adrenal glands.</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We present a case from practice. A 37-year-old man with arterial hypertension 220/120 mm Hg applied to the clinic, while the blood pressure do not decrease despite the use of antihypertensive drugs. Examination carried out:</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ECG: Sinus arrhythmia, heart rate 67-56-70 in 1 min. Normal position of the cardiac axis. Complete blockade of the right bundle of His. Hypertrophy of the right ventricle. Signs of enlargement of the left ventricle.</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 xml:space="preserve">Echocardiography </w:t>
      </w:r>
      <w:r w:rsidRPr="007C0EA9">
        <w:rPr>
          <w:rFonts w:ascii="Times New Roman" w:hAnsi="Times New Roman" w:cs="Times New Roman"/>
          <w:sz w:val="24"/>
          <w:szCs w:val="24"/>
        </w:rPr>
        <w:t>с</w:t>
      </w:r>
      <w:r w:rsidRPr="00012624">
        <w:rPr>
          <w:rFonts w:ascii="Times New Roman" w:hAnsi="Times New Roman" w:cs="Times New Roman"/>
          <w:sz w:val="24"/>
          <w:szCs w:val="24"/>
          <w:lang w:val="en-US"/>
        </w:rPr>
        <w:t xml:space="preserve">onclusion: </w:t>
      </w:r>
      <w:r w:rsidRPr="007C0EA9">
        <w:rPr>
          <w:rFonts w:ascii="Times New Roman" w:hAnsi="Times New Roman" w:cs="Times New Roman"/>
          <w:sz w:val="24"/>
          <w:szCs w:val="24"/>
        </w:rPr>
        <w:t>С</w:t>
      </w:r>
      <w:r w:rsidRPr="00012624">
        <w:rPr>
          <w:rFonts w:ascii="Times New Roman" w:hAnsi="Times New Roman" w:cs="Times New Roman"/>
          <w:sz w:val="24"/>
          <w:szCs w:val="24"/>
          <w:lang w:val="en-US"/>
        </w:rPr>
        <w:t xml:space="preserve">HD. Coarctation of the aorta with an intersystem gradient up to 69 mm Hg, kinking of the aorta (descending). The chambers of the heart </w:t>
      </w:r>
      <w:proofErr w:type="gramStart"/>
      <w:r w:rsidRPr="00012624">
        <w:rPr>
          <w:rFonts w:ascii="Times New Roman" w:hAnsi="Times New Roman" w:cs="Times New Roman"/>
          <w:sz w:val="24"/>
          <w:szCs w:val="24"/>
          <w:lang w:val="en-US"/>
        </w:rPr>
        <w:t>are not dilated</w:t>
      </w:r>
      <w:proofErr w:type="gramEnd"/>
      <w:r w:rsidRPr="00012624">
        <w:rPr>
          <w:rFonts w:ascii="Times New Roman" w:hAnsi="Times New Roman" w:cs="Times New Roman"/>
          <w:sz w:val="24"/>
          <w:szCs w:val="24"/>
          <w:lang w:val="en-US"/>
        </w:rPr>
        <w:t>. Pumping function is satisfactory EF - 59%, marked hypertrophy of the left ventricular myocardium.</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 xml:space="preserve">Transesophageal echocardiography: Tricuspidal AV. In the region of the isthmus of the aorta, there is narrowing of the "hourglass" type, a membrane is located in the lumen of the aorta, and a turbulent flow </w:t>
      </w:r>
      <w:proofErr w:type="gramStart"/>
      <w:r w:rsidRPr="00012624">
        <w:rPr>
          <w:rFonts w:ascii="Times New Roman" w:hAnsi="Times New Roman" w:cs="Times New Roman"/>
          <w:sz w:val="24"/>
          <w:szCs w:val="24"/>
          <w:lang w:val="en-US"/>
        </w:rPr>
        <w:t>is recorded</w:t>
      </w:r>
      <w:proofErr w:type="gramEnd"/>
      <w:r w:rsidRPr="00012624">
        <w:rPr>
          <w:rFonts w:ascii="Times New Roman" w:hAnsi="Times New Roman" w:cs="Times New Roman"/>
          <w:sz w:val="24"/>
          <w:szCs w:val="24"/>
          <w:lang w:val="en-US"/>
        </w:rPr>
        <w:t xml:space="preserve"> at the same level. Flow width 0.8 cm, </w:t>
      </w:r>
      <w:r w:rsidRPr="00012624">
        <w:rPr>
          <w:rStyle w:val="a8"/>
          <w:rFonts w:ascii="Times New Roman" w:hAnsi="Times New Roman" w:cs="Times New Roman"/>
          <w:bCs/>
          <w:color w:val="5F6368"/>
          <w:sz w:val="24"/>
          <w:szCs w:val="24"/>
          <w:shd w:val="clear" w:color="auto" w:fill="FFFFFF"/>
          <w:lang w:val="en-US"/>
        </w:rPr>
        <w:t xml:space="preserve">pressure gradient </w:t>
      </w:r>
      <w:r w:rsidRPr="00012624">
        <w:rPr>
          <w:rFonts w:ascii="Times New Roman" w:hAnsi="Times New Roman" w:cs="Times New Roman"/>
          <w:sz w:val="24"/>
          <w:szCs w:val="24"/>
          <w:lang w:val="en-US"/>
        </w:rPr>
        <w:t>49 mm Hg. The descending aorta is 2.7 cm in diameter.</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Thoracic aortography: Tortuosity and severe coarctation of the aorta after the origin of the left subclavian artery. Pressure gradient - 55 mm Hg.</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 xml:space="preserve">According to the results of the examination, the diagnosis </w:t>
      </w:r>
      <w:proofErr w:type="gramStart"/>
      <w:r w:rsidRPr="00012624">
        <w:rPr>
          <w:rFonts w:ascii="Times New Roman" w:hAnsi="Times New Roman" w:cs="Times New Roman"/>
          <w:sz w:val="24"/>
          <w:szCs w:val="24"/>
          <w:lang w:val="en-US"/>
        </w:rPr>
        <w:t>was made</w:t>
      </w:r>
      <w:proofErr w:type="gramEnd"/>
      <w:r w:rsidRPr="00012624">
        <w:rPr>
          <w:rFonts w:ascii="Times New Roman" w:hAnsi="Times New Roman" w:cs="Times New Roman"/>
          <w:sz w:val="24"/>
          <w:szCs w:val="24"/>
          <w:lang w:val="en-US"/>
        </w:rPr>
        <w:t>: CHD. Caorctation of the aorta, type I (isolated). Symptomatic arterial hypertension.</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 xml:space="preserve">Aortic coarctation is an absolute indication for surgical correction of the defect in order </w:t>
      </w:r>
      <w:proofErr w:type="gramStart"/>
      <w:r w:rsidRPr="00012624">
        <w:rPr>
          <w:rFonts w:ascii="Times New Roman" w:hAnsi="Times New Roman" w:cs="Times New Roman"/>
          <w:sz w:val="24"/>
          <w:szCs w:val="24"/>
          <w:lang w:val="en-US"/>
        </w:rPr>
        <w:t>to:</w:t>
      </w:r>
      <w:proofErr w:type="gramEnd"/>
      <w:r w:rsidRPr="00012624">
        <w:rPr>
          <w:rFonts w:ascii="Times New Roman" w:hAnsi="Times New Roman" w:cs="Times New Roman"/>
          <w:sz w:val="24"/>
          <w:szCs w:val="24"/>
          <w:lang w:val="en-US"/>
        </w:rPr>
        <w:t xml:space="preserve">  1. prevent and exclude the onset of hemorrhagic stroke in the future; 2. "transfer" of uncorrected symptomatic arterial hypertension into drug-corrected.</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 xml:space="preserve">The operation </w:t>
      </w:r>
      <w:proofErr w:type="gramStart"/>
      <w:r w:rsidRPr="00012624">
        <w:rPr>
          <w:rFonts w:ascii="Times New Roman" w:hAnsi="Times New Roman" w:cs="Times New Roman"/>
          <w:sz w:val="24"/>
          <w:szCs w:val="24"/>
          <w:lang w:val="en-US"/>
        </w:rPr>
        <w:t>was performed</w:t>
      </w:r>
      <w:proofErr w:type="gramEnd"/>
      <w:r w:rsidRPr="00012624">
        <w:rPr>
          <w:rFonts w:ascii="Times New Roman" w:hAnsi="Times New Roman" w:cs="Times New Roman"/>
          <w:sz w:val="24"/>
          <w:szCs w:val="24"/>
          <w:lang w:val="en-US"/>
        </w:rPr>
        <w:t>: Mid-posterior-lateral thoracotomy on the left. Resection of the coarctation of the aorta in a typical place with synthetic linear graft</w:t>
      </w:r>
      <w:r w:rsidRPr="00012624">
        <w:rPr>
          <w:rFonts w:ascii="Times New Roman" w:hAnsi="Times New Roman" w:cs="Times New Roman"/>
          <w:color w:val="000000"/>
          <w:sz w:val="24"/>
          <w:szCs w:val="24"/>
          <w:shd w:val="clear" w:color="auto" w:fill="FFFFFF"/>
          <w:lang w:val="en-US"/>
        </w:rPr>
        <w:t xml:space="preserve"> insertion</w:t>
      </w:r>
      <w:r w:rsidRPr="00012624">
        <w:rPr>
          <w:rFonts w:ascii="Times New Roman" w:hAnsi="Times New Roman" w:cs="Times New Roman"/>
          <w:sz w:val="24"/>
          <w:szCs w:val="24"/>
          <w:lang w:val="en-US"/>
        </w:rPr>
        <w:t>.</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b/>
          <w:sz w:val="24"/>
          <w:szCs w:val="24"/>
          <w:lang w:val="en-US"/>
        </w:rPr>
        <w:t>Results:</w:t>
      </w:r>
      <w:r w:rsidRPr="00012624">
        <w:rPr>
          <w:rFonts w:ascii="Times New Roman" w:hAnsi="Times New Roman" w:cs="Times New Roman"/>
          <w:sz w:val="24"/>
          <w:szCs w:val="24"/>
          <w:lang w:val="en-US"/>
        </w:rPr>
        <w:t xml:space="preserve"> The postoperative period was uneventful, the increase in blood pressure up to 160/100 mmHg </w:t>
      </w:r>
      <w:proofErr w:type="gramStart"/>
      <w:r w:rsidRPr="00012624">
        <w:rPr>
          <w:rFonts w:ascii="Times New Roman" w:hAnsi="Times New Roman" w:cs="Times New Roman"/>
          <w:sz w:val="24"/>
          <w:szCs w:val="24"/>
          <w:lang w:val="en-US"/>
        </w:rPr>
        <w:t>was successfully corrected</w:t>
      </w:r>
      <w:proofErr w:type="gramEnd"/>
      <w:r w:rsidRPr="00012624">
        <w:rPr>
          <w:rFonts w:ascii="Times New Roman" w:hAnsi="Times New Roman" w:cs="Times New Roman"/>
          <w:sz w:val="24"/>
          <w:szCs w:val="24"/>
          <w:lang w:val="en-US"/>
        </w:rPr>
        <w:t xml:space="preserve"> with medications. The patient </w:t>
      </w:r>
      <w:proofErr w:type="gramStart"/>
      <w:r w:rsidRPr="00012624">
        <w:rPr>
          <w:rFonts w:ascii="Times New Roman" w:hAnsi="Times New Roman" w:cs="Times New Roman"/>
          <w:sz w:val="24"/>
          <w:szCs w:val="24"/>
          <w:lang w:val="en-US"/>
        </w:rPr>
        <w:t>was discharged</w:t>
      </w:r>
      <w:proofErr w:type="gramEnd"/>
      <w:r w:rsidRPr="00012624">
        <w:rPr>
          <w:rFonts w:ascii="Times New Roman" w:hAnsi="Times New Roman" w:cs="Times New Roman"/>
          <w:sz w:val="24"/>
          <w:szCs w:val="24"/>
          <w:lang w:val="en-US"/>
        </w:rPr>
        <w:t xml:space="preserve"> on the 10th day in a satisfactory condition.</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b/>
          <w:sz w:val="24"/>
          <w:szCs w:val="24"/>
          <w:lang w:val="en-US"/>
        </w:rPr>
        <w:t xml:space="preserve">Conclusions: </w:t>
      </w:r>
      <w:r w:rsidRPr="00012624">
        <w:rPr>
          <w:rFonts w:ascii="Times New Roman" w:hAnsi="Times New Roman" w:cs="Times New Roman"/>
          <w:sz w:val="24"/>
          <w:szCs w:val="24"/>
          <w:lang w:val="en-US"/>
        </w:rPr>
        <w:t>1. Coarctation of the aorta is an absolute indication for surgical correction in order to prevent fatal, life-threatening complications in the future</w:t>
      </w:r>
      <w:proofErr w:type="gramStart"/>
      <w:r w:rsidRPr="00012624">
        <w:rPr>
          <w:rFonts w:ascii="Times New Roman" w:hAnsi="Times New Roman" w:cs="Times New Roman"/>
          <w:sz w:val="24"/>
          <w:szCs w:val="24"/>
          <w:lang w:val="en-US"/>
        </w:rPr>
        <w:t>;</w:t>
      </w:r>
      <w:proofErr w:type="gramEnd"/>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2. Carrying out the whole complex of non-invasive and invasive examinations is mandatory to determine the location, extent of aortic narrowing and the presence or absence of an aneurysm in the coarctation zone;</w:t>
      </w:r>
    </w:p>
    <w:p w:rsidR="00012624" w:rsidRPr="00012624" w:rsidRDefault="00012624" w:rsidP="00012624">
      <w:pPr>
        <w:spacing w:after="0" w:line="360" w:lineRule="auto"/>
        <w:ind w:firstLine="567"/>
        <w:rPr>
          <w:rFonts w:ascii="Times New Roman" w:hAnsi="Times New Roman" w:cs="Times New Roman"/>
          <w:sz w:val="24"/>
          <w:szCs w:val="24"/>
          <w:lang w:val="en-US"/>
        </w:rPr>
      </w:pPr>
      <w:r w:rsidRPr="00012624">
        <w:rPr>
          <w:rFonts w:ascii="Times New Roman" w:hAnsi="Times New Roman" w:cs="Times New Roman"/>
          <w:sz w:val="24"/>
          <w:szCs w:val="24"/>
          <w:lang w:val="en-US"/>
        </w:rPr>
        <w:t>3. In adult patients with coarctation of the aorta, due to the duration of the process and the presence of different compression chambers, sclerosis of the aortic wall, linear aortic replacement with a synthetic prosthesis is the method of choice.</w:t>
      </w:r>
    </w:p>
    <w:p w:rsidR="00012624" w:rsidRPr="00012624" w:rsidRDefault="00012624" w:rsidP="00012624">
      <w:pPr>
        <w:spacing w:after="0" w:line="360" w:lineRule="auto"/>
        <w:ind w:firstLine="567"/>
        <w:rPr>
          <w:rFonts w:ascii="Times New Roman" w:hAnsi="Times New Roman" w:cs="Times New Roman"/>
          <w:sz w:val="24"/>
          <w:szCs w:val="24"/>
          <w:lang w:val="en-US"/>
        </w:rPr>
      </w:pPr>
    </w:p>
    <w:p w:rsidR="00012624" w:rsidRDefault="00012624" w:rsidP="00012624">
      <w:pPr>
        <w:pStyle w:val="a6"/>
        <w:spacing w:before="0" w:beforeAutospacing="0" w:after="0" w:afterAutospacing="0" w:line="360" w:lineRule="auto"/>
        <w:jc w:val="center"/>
        <w:textAlignment w:val="baseline"/>
        <w:rPr>
          <w:b/>
          <w:caps/>
          <w:kern w:val="24"/>
          <w:lang w:val="ru-RU"/>
        </w:rPr>
      </w:pPr>
      <w:r w:rsidRPr="00040CE7">
        <w:rPr>
          <w:b/>
          <w:caps/>
          <w:kern w:val="24"/>
          <w:lang w:val="ru-RU"/>
        </w:rPr>
        <w:t>Коарктация аорты у взрослых больных (случай из практики)</w:t>
      </w:r>
    </w:p>
    <w:p w:rsidR="00012624" w:rsidRPr="00040CE7" w:rsidRDefault="00012624" w:rsidP="00012624">
      <w:pPr>
        <w:pStyle w:val="a6"/>
        <w:spacing w:before="0" w:beforeAutospacing="0" w:after="0" w:afterAutospacing="0" w:line="360" w:lineRule="auto"/>
        <w:jc w:val="center"/>
        <w:textAlignment w:val="baseline"/>
        <w:rPr>
          <w:b/>
          <w:caps/>
          <w:kern w:val="24"/>
          <w:lang w:val="ru-RU"/>
        </w:rPr>
      </w:pPr>
    </w:p>
    <w:p w:rsidR="00012624" w:rsidRPr="00040CE7" w:rsidRDefault="00012624" w:rsidP="00012624">
      <w:pPr>
        <w:pStyle w:val="a6"/>
        <w:spacing w:before="0" w:beforeAutospacing="0" w:after="0" w:afterAutospacing="0" w:line="360" w:lineRule="auto"/>
        <w:jc w:val="center"/>
        <w:textAlignment w:val="baseline"/>
        <w:rPr>
          <w:kern w:val="24"/>
          <w:lang w:val="ru-RU"/>
        </w:rPr>
      </w:pPr>
      <w:r w:rsidRPr="00040CE7">
        <w:rPr>
          <w:kern w:val="24"/>
          <w:lang w:val="ru-RU"/>
        </w:rPr>
        <w:t>Касымов Б.Ж., Хамидуллин Б.А., Тойгулова Г.Б.</w:t>
      </w:r>
      <w:r>
        <w:rPr>
          <w:kern w:val="24"/>
          <w:lang w:val="ru-RU"/>
        </w:rPr>
        <w:t>,</w:t>
      </w:r>
      <w:r w:rsidRPr="00040CE7">
        <w:rPr>
          <w:kern w:val="24"/>
          <w:lang w:val="ru-RU"/>
        </w:rPr>
        <w:t xml:space="preserve"> Жанкулов А.А., Темерханов М.С., </w:t>
      </w:r>
    </w:p>
    <w:p w:rsidR="00012624" w:rsidRPr="00040CE7" w:rsidRDefault="00012624" w:rsidP="00012624">
      <w:pPr>
        <w:pStyle w:val="a6"/>
        <w:spacing w:before="0" w:beforeAutospacing="0" w:after="0" w:afterAutospacing="0" w:line="360" w:lineRule="auto"/>
        <w:jc w:val="center"/>
        <w:textAlignment w:val="baseline"/>
        <w:rPr>
          <w:kern w:val="24"/>
          <w:lang w:val="ru-RU"/>
        </w:rPr>
      </w:pPr>
      <w:r w:rsidRPr="00040CE7">
        <w:rPr>
          <w:kern w:val="24"/>
          <w:lang w:val="ru-RU"/>
        </w:rPr>
        <w:t>Султангереев Н.Б., Карсакбаев А.У., Кенес М.С., Телибекова Д.С.</w:t>
      </w:r>
    </w:p>
    <w:p w:rsidR="00012624" w:rsidRDefault="00012624" w:rsidP="00012624">
      <w:pPr>
        <w:pStyle w:val="a6"/>
        <w:spacing w:before="0" w:beforeAutospacing="0" w:after="0" w:afterAutospacing="0" w:line="360" w:lineRule="auto"/>
        <w:jc w:val="center"/>
        <w:textAlignment w:val="baseline"/>
        <w:rPr>
          <w:kern w:val="24"/>
          <w:lang w:val="ru-RU"/>
        </w:rPr>
      </w:pPr>
    </w:p>
    <w:p w:rsidR="00012624" w:rsidRDefault="00012624" w:rsidP="00012624">
      <w:pPr>
        <w:pStyle w:val="a6"/>
        <w:spacing w:before="0" w:beforeAutospacing="0" w:after="0" w:afterAutospacing="0" w:line="360" w:lineRule="auto"/>
        <w:jc w:val="center"/>
        <w:textAlignment w:val="baseline"/>
        <w:rPr>
          <w:kern w:val="24"/>
          <w:lang w:val="ru-RU"/>
        </w:rPr>
      </w:pPr>
      <w:r w:rsidRPr="00040CE7">
        <w:rPr>
          <w:kern w:val="24"/>
          <w:lang w:val="ru-RU"/>
        </w:rPr>
        <w:t>Медицинский Центр</w:t>
      </w:r>
      <w:r>
        <w:rPr>
          <w:kern w:val="24"/>
          <w:lang w:val="ru-RU"/>
        </w:rPr>
        <w:t xml:space="preserve"> </w:t>
      </w:r>
      <w:r w:rsidRPr="00040CE7">
        <w:rPr>
          <w:kern w:val="24"/>
          <w:lang w:val="ru-RU"/>
        </w:rPr>
        <w:t>НАО «</w:t>
      </w:r>
      <w:proofErr w:type="gramStart"/>
      <w:r w:rsidRPr="00040CE7">
        <w:rPr>
          <w:kern w:val="24"/>
          <w:lang w:val="ru-RU"/>
        </w:rPr>
        <w:t>Западно-Казахстанский</w:t>
      </w:r>
      <w:proofErr w:type="gramEnd"/>
      <w:r w:rsidRPr="00040CE7">
        <w:rPr>
          <w:kern w:val="24"/>
          <w:lang w:val="ru-RU"/>
        </w:rPr>
        <w:t xml:space="preserve"> </w:t>
      </w:r>
    </w:p>
    <w:p w:rsidR="00012624" w:rsidRPr="00040CE7" w:rsidRDefault="00012624" w:rsidP="00012624">
      <w:pPr>
        <w:pStyle w:val="a6"/>
        <w:spacing w:before="0" w:beforeAutospacing="0" w:after="0" w:afterAutospacing="0" w:line="360" w:lineRule="auto"/>
        <w:jc w:val="center"/>
        <w:textAlignment w:val="baseline"/>
        <w:rPr>
          <w:kern w:val="24"/>
          <w:lang w:val="ru-RU"/>
        </w:rPr>
      </w:pPr>
      <w:r>
        <w:rPr>
          <w:kern w:val="24"/>
          <w:lang w:val="ru-RU"/>
        </w:rPr>
        <w:t>м</w:t>
      </w:r>
      <w:r w:rsidRPr="00040CE7">
        <w:rPr>
          <w:kern w:val="24"/>
          <w:lang w:val="ru-RU"/>
        </w:rPr>
        <w:t xml:space="preserve">едицинский </w:t>
      </w:r>
      <w:r>
        <w:rPr>
          <w:kern w:val="24"/>
          <w:lang w:val="ru-RU"/>
        </w:rPr>
        <w:t>у</w:t>
      </w:r>
      <w:r w:rsidRPr="00040CE7">
        <w:rPr>
          <w:kern w:val="24"/>
          <w:lang w:val="ru-RU"/>
        </w:rPr>
        <w:t>ниверситет имени М. Оспанова»</w:t>
      </w:r>
      <w:r>
        <w:rPr>
          <w:kern w:val="24"/>
          <w:lang w:val="ru-RU"/>
        </w:rPr>
        <w:t xml:space="preserve">, г. </w:t>
      </w:r>
      <w:r w:rsidRPr="00040CE7">
        <w:rPr>
          <w:kern w:val="24"/>
          <w:lang w:val="ru-RU"/>
        </w:rPr>
        <w:t>Актобе, Казахстан</w:t>
      </w:r>
    </w:p>
    <w:p w:rsidR="00012624" w:rsidRPr="00040CE7" w:rsidRDefault="00012624" w:rsidP="00012624">
      <w:pPr>
        <w:pStyle w:val="a6"/>
        <w:spacing w:before="0" w:beforeAutospacing="0" w:after="0" w:afterAutospacing="0" w:line="360" w:lineRule="auto"/>
        <w:textAlignment w:val="baseline"/>
        <w:rPr>
          <w:kern w:val="24"/>
          <w:lang w:val="ru-RU"/>
        </w:rPr>
      </w:pP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b/>
          <w:kern w:val="24"/>
          <w:lang w:val="ru-RU"/>
        </w:rPr>
        <w:t>Актуальность:</w:t>
      </w:r>
      <w:r w:rsidRPr="00040CE7">
        <w:rPr>
          <w:kern w:val="24"/>
          <w:lang w:val="ru-RU"/>
        </w:rPr>
        <w:t xml:space="preserve"> Коарктация аорты среди всех аномалий сердца и магистральных сосудов составляет 6-14,2%. (А.В. Покровский, 2004); Средняя продолжительность жизни- около 30 лет. (В.И. Бураковский, Л.А. Бокерия, 1996); Выживаемость- лишь 10% больных достигают 50 лет. (Н.А. </w:t>
      </w:r>
      <w:proofErr w:type="gramStart"/>
      <w:r w:rsidRPr="00040CE7">
        <w:rPr>
          <w:kern w:val="24"/>
          <w:lang w:val="ru-RU"/>
        </w:rPr>
        <w:t>Белоконь,  В.П.</w:t>
      </w:r>
      <w:proofErr w:type="gramEnd"/>
      <w:r w:rsidRPr="00040CE7">
        <w:rPr>
          <w:kern w:val="24"/>
          <w:lang w:val="ru-RU"/>
        </w:rPr>
        <w:t xml:space="preserve"> Подзолков, 1991; </w:t>
      </w:r>
      <w:r w:rsidRPr="00040CE7">
        <w:rPr>
          <w:kern w:val="24"/>
        </w:rPr>
        <w:t>M</w:t>
      </w:r>
      <w:r w:rsidRPr="00040CE7">
        <w:rPr>
          <w:kern w:val="24"/>
          <w:lang w:val="ru-RU"/>
        </w:rPr>
        <w:t xml:space="preserve">. </w:t>
      </w:r>
      <w:r w:rsidRPr="00040CE7">
        <w:rPr>
          <w:kern w:val="24"/>
        </w:rPr>
        <w:t>De</w:t>
      </w:r>
      <w:r w:rsidRPr="00040CE7">
        <w:rPr>
          <w:kern w:val="24"/>
          <w:lang w:val="ru-RU"/>
        </w:rPr>
        <w:t xml:space="preserve"> </w:t>
      </w:r>
      <w:r w:rsidRPr="00040CE7">
        <w:rPr>
          <w:kern w:val="24"/>
        </w:rPr>
        <w:t>Leval</w:t>
      </w:r>
      <w:r w:rsidRPr="00040CE7">
        <w:rPr>
          <w:kern w:val="24"/>
          <w:lang w:val="ru-RU"/>
        </w:rPr>
        <w:t>, 1993); Летальность- в возрасте 10-20 лет – 19% больных, в возрасте 20 лет и старше – 59% больных. (А.В. Покровский, 2004).</w:t>
      </w: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b/>
          <w:kern w:val="24"/>
          <w:lang w:val="ru-RU"/>
        </w:rPr>
        <w:t>Цель исследования:</w:t>
      </w:r>
      <w:r w:rsidRPr="00040CE7">
        <w:rPr>
          <w:kern w:val="24"/>
          <w:lang w:val="ru-RU"/>
        </w:rPr>
        <w:t xml:space="preserve"> выявить необходимость и обоснованность обязательной хирургической коррекции коарктации аорты.</w:t>
      </w: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b/>
          <w:kern w:val="24"/>
          <w:lang w:val="ru-RU"/>
        </w:rPr>
        <w:t>Материал и методы:</w:t>
      </w:r>
      <w:r w:rsidRPr="00040CE7">
        <w:rPr>
          <w:kern w:val="24"/>
          <w:lang w:val="ru-RU"/>
        </w:rPr>
        <w:t xml:space="preserve"> Коарктация аорты довольно редко встречается у взрослых больных, ввиду ряда причин: это вероятная хирургическая коррекция в детском возрасте или летальные случаи вследствие некорригируемой симптоматической артериальной гипертензии, приводящей к геморрагическому инсульту. Поэтому, наличие артериальной гипертензии у лиц молодого и среднего возраста, неподдающиеся лекарственной терапии требует обследования, для выявления основных трех заболеваний, приводящих к данному состоянию: 1. Коарктация аорты; 2. Вазоренальная гипертензия; 3. Феохромоцитома надпочечников. </w:t>
      </w:r>
    </w:p>
    <w:p w:rsidR="00012624" w:rsidRPr="00040CE7" w:rsidRDefault="00012624" w:rsidP="00012624">
      <w:pPr>
        <w:pStyle w:val="a9"/>
        <w:spacing w:line="360" w:lineRule="auto"/>
        <w:ind w:firstLine="567"/>
        <w:rPr>
          <w:i w:val="0"/>
          <w:kern w:val="24"/>
          <w:sz w:val="24"/>
        </w:rPr>
      </w:pPr>
      <w:r w:rsidRPr="00040CE7">
        <w:rPr>
          <w:i w:val="0"/>
          <w:kern w:val="24"/>
          <w:sz w:val="24"/>
        </w:rPr>
        <w:t xml:space="preserve">Приводим случай из практики. В клинику обратился мужчина 37 лет с артериальной гипертензией 220/120 мм рт. ст., при этом цифры артериального давления не снижаются на фоне гипотензивных препаратов. Проведено обследование: </w:t>
      </w:r>
    </w:p>
    <w:p w:rsidR="00012624" w:rsidRPr="00040CE7" w:rsidRDefault="00012624" w:rsidP="00012624">
      <w:pPr>
        <w:pStyle w:val="a9"/>
        <w:spacing w:line="360" w:lineRule="auto"/>
        <w:ind w:firstLine="567"/>
        <w:rPr>
          <w:i w:val="0"/>
          <w:sz w:val="24"/>
        </w:rPr>
      </w:pPr>
      <w:r w:rsidRPr="00040CE7">
        <w:rPr>
          <w:bCs/>
          <w:i w:val="0"/>
          <w:sz w:val="24"/>
        </w:rPr>
        <w:t>ЭКГ</w:t>
      </w:r>
      <w:r w:rsidRPr="00040CE7">
        <w:rPr>
          <w:i w:val="0"/>
          <w:sz w:val="24"/>
        </w:rPr>
        <w:t>: Синусовая аритмия, ЧСС 67-56-70 в 1 мин. Нормальное положение ЭОС. Полная блокада правой ножки п.</w:t>
      </w:r>
      <w:r w:rsidRPr="00040CE7">
        <w:rPr>
          <w:i w:val="0"/>
          <w:sz w:val="24"/>
          <w:lang w:val="kk-KZ"/>
        </w:rPr>
        <w:t xml:space="preserve"> </w:t>
      </w:r>
      <w:r w:rsidRPr="00040CE7">
        <w:rPr>
          <w:i w:val="0"/>
          <w:sz w:val="24"/>
        </w:rPr>
        <w:t>Гиса. Гипертрофия правого желудочка. Признаки увеличения левого желудочка.</w:t>
      </w:r>
    </w:p>
    <w:p w:rsidR="00012624" w:rsidRPr="00040CE7" w:rsidRDefault="00012624" w:rsidP="00012624">
      <w:pPr>
        <w:pStyle w:val="a9"/>
        <w:spacing w:line="360" w:lineRule="auto"/>
        <w:ind w:firstLine="567"/>
        <w:rPr>
          <w:bCs/>
          <w:i w:val="0"/>
          <w:sz w:val="24"/>
        </w:rPr>
      </w:pPr>
      <w:r w:rsidRPr="00040CE7">
        <w:rPr>
          <w:bCs/>
          <w:i w:val="0"/>
          <w:sz w:val="24"/>
        </w:rPr>
        <w:t xml:space="preserve">Эхокардиография Заключение: ВПС. Коарктация аорты с межсистемным градиентом до </w:t>
      </w:r>
      <w:r w:rsidRPr="00040CE7">
        <w:rPr>
          <w:bCs/>
          <w:i w:val="0"/>
          <w:sz w:val="24"/>
          <w:lang w:val="kk-KZ"/>
        </w:rPr>
        <w:t>6</w:t>
      </w:r>
      <w:r w:rsidRPr="00040CE7">
        <w:rPr>
          <w:bCs/>
          <w:i w:val="0"/>
          <w:sz w:val="24"/>
        </w:rPr>
        <w:t xml:space="preserve">9 мм рт ст., кинкинг аорты (нисходящей). Камеры сердца не расширены. Насосная функция удовлетворительная ФВ – 59%, </w:t>
      </w:r>
      <w:r w:rsidRPr="00040CE7">
        <w:rPr>
          <w:i w:val="0"/>
          <w:kern w:val="24"/>
          <w:sz w:val="24"/>
        </w:rPr>
        <w:t>выраженная гипертрофия миокарда левого желудочка</w:t>
      </w:r>
      <w:r w:rsidRPr="00040CE7">
        <w:rPr>
          <w:bCs/>
          <w:i w:val="0"/>
          <w:sz w:val="24"/>
        </w:rPr>
        <w:t>.</w:t>
      </w:r>
    </w:p>
    <w:p w:rsidR="00012624" w:rsidRPr="00040CE7" w:rsidRDefault="00012624" w:rsidP="00012624">
      <w:pPr>
        <w:pStyle w:val="a9"/>
        <w:spacing w:line="360" w:lineRule="auto"/>
        <w:ind w:firstLine="567"/>
        <w:rPr>
          <w:bCs/>
          <w:i w:val="0"/>
          <w:sz w:val="24"/>
        </w:rPr>
      </w:pPr>
      <w:r w:rsidRPr="00040CE7">
        <w:rPr>
          <w:bCs/>
          <w:i w:val="0"/>
          <w:sz w:val="24"/>
        </w:rPr>
        <w:t xml:space="preserve">Чреспищеводная ЭхоКГ: АК трехстворчатый. В области перешейка аорты сужение по типу «песочных часов», в просвете аорты лоцируется мембрана, на этом же уровне регистрируется турбулентный поток. Ширина потока 0,8 см., ГрД </w:t>
      </w:r>
      <w:smartTag w:uri="urn:schemas-microsoft-com:office:smarttags" w:element="metricconverter">
        <w:smartTagPr>
          <w:attr w:name="ProductID" w:val="49 мм"/>
        </w:smartTagPr>
        <w:r w:rsidRPr="00040CE7">
          <w:rPr>
            <w:bCs/>
            <w:i w:val="0"/>
            <w:sz w:val="24"/>
          </w:rPr>
          <w:t>49 мм</w:t>
        </w:r>
      </w:smartTag>
      <w:r w:rsidRPr="00040CE7">
        <w:rPr>
          <w:bCs/>
          <w:i w:val="0"/>
          <w:sz w:val="24"/>
        </w:rPr>
        <w:t xml:space="preserve"> рт ст. Нисходящая аорта диаметром 2</w:t>
      </w:r>
      <w:r w:rsidRPr="00040CE7">
        <w:rPr>
          <w:bCs/>
          <w:i w:val="0"/>
          <w:sz w:val="24"/>
          <w:lang w:val="kk-KZ"/>
        </w:rPr>
        <w:t>,7</w:t>
      </w:r>
      <w:r w:rsidRPr="00040CE7">
        <w:rPr>
          <w:bCs/>
          <w:i w:val="0"/>
          <w:sz w:val="24"/>
        </w:rPr>
        <w:t xml:space="preserve"> см. </w:t>
      </w:r>
    </w:p>
    <w:p w:rsidR="00012624" w:rsidRPr="00040CE7" w:rsidRDefault="00012624" w:rsidP="00012624">
      <w:pPr>
        <w:pStyle w:val="a9"/>
        <w:spacing w:line="360" w:lineRule="auto"/>
        <w:ind w:firstLine="567"/>
        <w:rPr>
          <w:bCs/>
          <w:i w:val="0"/>
          <w:sz w:val="24"/>
        </w:rPr>
      </w:pPr>
      <w:r w:rsidRPr="00040CE7">
        <w:rPr>
          <w:bCs/>
          <w:i w:val="0"/>
          <w:sz w:val="24"/>
        </w:rPr>
        <w:t xml:space="preserve">Грудная аортография Заключение: Извитость и выраженная коарктация аорты после отхождения левой подключичной артерии. Градиент давления – </w:t>
      </w:r>
      <w:r w:rsidRPr="00040CE7">
        <w:rPr>
          <w:bCs/>
          <w:i w:val="0"/>
          <w:sz w:val="24"/>
          <w:lang w:val="kk-KZ"/>
        </w:rPr>
        <w:t>5</w:t>
      </w:r>
      <w:r w:rsidRPr="00040CE7">
        <w:rPr>
          <w:bCs/>
          <w:i w:val="0"/>
          <w:sz w:val="24"/>
        </w:rPr>
        <w:t>5 мм рт ст.</w:t>
      </w: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kern w:val="24"/>
          <w:lang w:val="ru-RU"/>
        </w:rPr>
        <w:t xml:space="preserve">По результатам обследования выставлен диагноз: ВПС. Каорктация аорты </w:t>
      </w:r>
      <w:r w:rsidRPr="00040CE7">
        <w:rPr>
          <w:kern w:val="24"/>
        </w:rPr>
        <w:t>I</w:t>
      </w:r>
      <w:r w:rsidRPr="00040CE7">
        <w:rPr>
          <w:kern w:val="24"/>
          <w:lang w:val="ru-RU"/>
        </w:rPr>
        <w:t xml:space="preserve"> типа (изолированная). Симптоматическая артериальная гипертензия.  </w:t>
      </w: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kern w:val="24"/>
          <w:lang w:val="ru-RU"/>
        </w:rPr>
        <w:t xml:space="preserve">Коарктация аорты является абсолютным показанием к хирургической коррекции порока с целью: 1. профилактики и исключения наступления геморрагического инсульта в будущем; 2. «перевода» некорригируемой симптоматической артериальной гипертензии в лекарственно корригируемую.  </w:t>
      </w: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kern w:val="24"/>
          <w:lang w:val="ru-RU"/>
        </w:rPr>
        <w:t xml:space="preserve">Проведена операция: Средне-задне-боковая торакотомия слева. Резекция коарктации аорты в типичном месте с протезированием синтетическим линейным протезом. </w:t>
      </w: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b/>
          <w:kern w:val="24"/>
          <w:lang w:val="ru-RU"/>
        </w:rPr>
        <w:t>Результаты:</w:t>
      </w:r>
      <w:r w:rsidRPr="00040CE7">
        <w:rPr>
          <w:kern w:val="24"/>
          <w:lang w:val="ru-RU"/>
        </w:rPr>
        <w:t xml:space="preserve"> Послеоперационный период протекал гладко, повышения артериального давления до 160/100 мм рт. ст., успешно корригированы лекарственными препаратами. Пациент выписан на 10-е сутки в удовлетворительном состоянии.</w:t>
      </w: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b/>
          <w:kern w:val="24"/>
          <w:lang w:val="ru-RU"/>
        </w:rPr>
        <w:t>Выводы:</w:t>
      </w:r>
      <w:r w:rsidRPr="00040CE7">
        <w:rPr>
          <w:kern w:val="24"/>
          <w:lang w:val="ru-RU"/>
        </w:rPr>
        <w:t xml:space="preserve"> 1. Коарктация аорты является абсолютным показанием к проведению хирургической коррекции с целью профилактики в будущем фатальных, жизнеугрожающих осложнений;</w:t>
      </w: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kern w:val="24"/>
          <w:lang w:val="ru-RU"/>
        </w:rPr>
        <w:t>2. Проведение всего комплекса неинвазивных и инвазивных обследований обязателен для определения локализации, протяженности сужения аорты и наличия или отсутствия аневризмы в зоне коарктации;</w:t>
      </w:r>
    </w:p>
    <w:p w:rsidR="00012624" w:rsidRPr="00040CE7" w:rsidRDefault="00012624" w:rsidP="00012624">
      <w:pPr>
        <w:pStyle w:val="a6"/>
        <w:spacing w:before="0" w:beforeAutospacing="0" w:after="0" w:afterAutospacing="0" w:line="360" w:lineRule="auto"/>
        <w:ind w:firstLine="567"/>
        <w:jc w:val="both"/>
        <w:textAlignment w:val="baseline"/>
        <w:rPr>
          <w:kern w:val="24"/>
          <w:lang w:val="ru-RU"/>
        </w:rPr>
      </w:pPr>
      <w:r w:rsidRPr="00040CE7">
        <w:rPr>
          <w:kern w:val="24"/>
          <w:lang w:val="ru-RU"/>
        </w:rPr>
        <w:t>3. У взрослых пациентов с коарктацией аорты, ввиду длительности процесса и наличия разных компрессионных камер, склероза стенки аорты методом выбора выступает линейное протезирование аорты синтетическим протезом.</w:t>
      </w:r>
    </w:p>
    <w:p w:rsidR="00012624" w:rsidRPr="00040CE7" w:rsidRDefault="00012624" w:rsidP="00012624">
      <w:pPr>
        <w:spacing w:line="360" w:lineRule="auto"/>
        <w:ind w:left="1134" w:right="851" w:firstLine="567"/>
        <w:rPr>
          <w:rFonts w:ascii="Times New Roman" w:hAnsi="Times New Roman" w:cs="Times New Roman"/>
          <w:sz w:val="24"/>
          <w:szCs w:val="24"/>
        </w:rPr>
      </w:pPr>
    </w:p>
    <w:p w:rsidR="00012624" w:rsidRDefault="00012624" w:rsidP="00012624">
      <w:pPr>
        <w:spacing w:after="0" w:line="360" w:lineRule="auto"/>
        <w:jc w:val="center"/>
        <w:rPr>
          <w:rFonts w:ascii="Times New Roman" w:hAnsi="Times New Roman" w:cs="Times New Roman"/>
          <w:b/>
          <w:caps/>
          <w:sz w:val="24"/>
          <w:szCs w:val="24"/>
        </w:rPr>
      </w:pPr>
      <w:r w:rsidRPr="0034229A">
        <w:rPr>
          <w:rFonts w:ascii="Times New Roman" w:hAnsi="Times New Roman" w:cs="Times New Roman"/>
          <w:b/>
          <w:caps/>
          <w:sz w:val="24"/>
          <w:szCs w:val="24"/>
        </w:rPr>
        <w:t xml:space="preserve">Ересектердегі </w:t>
      </w:r>
      <w:r w:rsidRPr="0034229A">
        <w:rPr>
          <w:rFonts w:ascii="Times New Roman" w:hAnsi="Times New Roman" w:cs="Times New Roman"/>
          <w:b/>
          <w:caps/>
          <w:sz w:val="24"/>
          <w:szCs w:val="24"/>
          <w:lang w:val="kk-KZ"/>
        </w:rPr>
        <w:t>қолқа</w:t>
      </w:r>
      <w:r w:rsidRPr="0034229A">
        <w:rPr>
          <w:rFonts w:ascii="Times New Roman" w:hAnsi="Times New Roman" w:cs="Times New Roman"/>
          <w:b/>
          <w:caps/>
          <w:sz w:val="24"/>
          <w:szCs w:val="24"/>
        </w:rPr>
        <w:t xml:space="preserve"> коарктациясы (тәжірибеден алынған жағдай)</w:t>
      </w:r>
    </w:p>
    <w:p w:rsidR="00012624" w:rsidRPr="0034229A" w:rsidRDefault="00012624" w:rsidP="00012624">
      <w:pPr>
        <w:spacing w:after="0" w:line="360" w:lineRule="auto"/>
        <w:ind w:firstLine="567"/>
        <w:jc w:val="center"/>
        <w:rPr>
          <w:rFonts w:ascii="Times New Roman" w:hAnsi="Times New Roman" w:cs="Times New Roman"/>
          <w:b/>
          <w:caps/>
          <w:sz w:val="24"/>
          <w:szCs w:val="24"/>
        </w:rPr>
      </w:pPr>
    </w:p>
    <w:p w:rsidR="00012624" w:rsidRPr="0034229A" w:rsidRDefault="00012624" w:rsidP="00012624">
      <w:pPr>
        <w:spacing w:after="0" w:line="360" w:lineRule="auto"/>
        <w:jc w:val="center"/>
        <w:rPr>
          <w:rFonts w:ascii="Times New Roman" w:hAnsi="Times New Roman" w:cs="Times New Roman"/>
          <w:sz w:val="24"/>
          <w:szCs w:val="24"/>
        </w:rPr>
      </w:pPr>
      <w:r w:rsidRPr="0034229A">
        <w:rPr>
          <w:rFonts w:ascii="Times New Roman" w:hAnsi="Times New Roman" w:cs="Times New Roman"/>
          <w:sz w:val="24"/>
          <w:szCs w:val="24"/>
        </w:rPr>
        <w:t>Қасымов Б.Ж., Хамидуллин Б.А., Тойғұлова Г.Б.</w:t>
      </w:r>
      <w:r>
        <w:rPr>
          <w:rFonts w:ascii="Times New Roman" w:hAnsi="Times New Roman" w:cs="Times New Roman"/>
          <w:sz w:val="24"/>
          <w:szCs w:val="24"/>
        </w:rPr>
        <w:t>,</w:t>
      </w:r>
      <w:r w:rsidRPr="0034229A">
        <w:rPr>
          <w:rFonts w:ascii="Times New Roman" w:hAnsi="Times New Roman" w:cs="Times New Roman"/>
          <w:sz w:val="24"/>
          <w:szCs w:val="24"/>
        </w:rPr>
        <w:t xml:space="preserve"> Жанқұлов А.А., Темерханов М.С.,</w:t>
      </w:r>
    </w:p>
    <w:p w:rsidR="00012624" w:rsidRDefault="00012624" w:rsidP="00012624">
      <w:pPr>
        <w:spacing w:after="0" w:line="360" w:lineRule="auto"/>
        <w:jc w:val="center"/>
        <w:rPr>
          <w:rFonts w:ascii="Times New Roman" w:hAnsi="Times New Roman" w:cs="Times New Roman"/>
          <w:sz w:val="24"/>
          <w:szCs w:val="24"/>
        </w:rPr>
      </w:pPr>
      <w:r w:rsidRPr="0034229A">
        <w:rPr>
          <w:rFonts w:ascii="Times New Roman" w:hAnsi="Times New Roman" w:cs="Times New Roman"/>
          <w:sz w:val="24"/>
          <w:szCs w:val="24"/>
        </w:rPr>
        <w:t>Сұлтангереев Н.Б., Қарсақбаев А.У., Кеңес М.С., Телібекова Д.С.</w:t>
      </w:r>
    </w:p>
    <w:p w:rsidR="00012624" w:rsidRPr="0034229A" w:rsidRDefault="00012624" w:rsidP="00012624">
      <w:pPr>
        <w:spacing w:after="0" w:line="360" w:lineRule="auto"/>
        <w:jc w:val="center"/>
        <w:rPr>
          <w:rFonts w:ascii="Times New Roman" w:hAnsi="Times New Roman" w:cs="Times New Roman"/>
          <w:sz w:val="24"/>
          <w:szCs w:val="24"/>
        </w:rPr>
      </w:pPr>
    </w:p>
    <w:p w:rsidR="00012624" w:rsidRDefault="00012624" w:rsidP="00012624">
      <w:pPr>
        <w:spacing w:after="0" w:line="360" w:lineRule="auto"/>
        <w:jc w:val="center"/>
        <w:rPr>
          <w:rFonts w:ascii="Times New Roman" w:hAnsi="Times New Roman" w:cs="Times New Roman"/>
          <w:sz w:val="24"/>
          <w:szCs w:val="24"/>
        </w:rPr>
      </w:pPr>
      <w:r w:rsidRPr="0034229A">
        <w:rPr>
          <w:rFonts w:ascii="Times New Roman" w:hAnsi="Times New Roman" w:cs="Times New Roman"/>
          <w:sz w:val="24"/>
          <w:szCs w:val="24"/>
        </w:rPr>
        <w:t>КеА</w:t>
      </w:r>
      <w:r w:rsidRPr="0034229A">
        <w:rPr>
          <w:rFonts w:ascii="Times New Roman" w:hAnsi="Times New Roman" w:cs="Times New Roman"/>
          <w:sz w:val="24"/>
          <w:szCs w:val="24"/>
          <w:lang w:val="kk-KZ"/>
        </w:rPr>
        <w:t>Қ</w:t>
      </w:r>
      <w:r w:rsidRPr="0034229A">
        <w:rPr>
          <w:rFonts w:ascii="Times New Roman" w:hAnsi="Times New Roman" w:cs="Times New Roman"/>
          <w:sz w:val="24"/>
          <w:szCs w:val="24"/>
        </w:rPr>
        <w:t xml:space="preserve"> «М.Оспанов атындағы Батыс Қазақстан медицина университеті» </w:t>
      </w:r>
    </w:p>
    <w:p w:rsidR="00012624" w:rsidRPr="0034229A" w:rsidRDefault="00012624" w:rsidP="00012624">
      <w:pPr>
        <w:spacing w:after="0" w:line="360" w:lineRule="auto"/>
        <w:jc w:val="center"/>
        <w:rPr>
          <w:rFonts w:ascii="Times New Roman" w:hAnsi="Times New Roman" w:cs="Times New Roman"/>
          <w:sz w:val="24"/>
          <w:szCs w:val="24"/>
          <w:lang w:val="kk-KZ"/>
        </w:rPr>
      </w:pPr>
      <w:r w:rsidRPr="0034229A">
        <w:rPr>
          <w:rFonts w:ascii="Times New Roman" w:hAnsi="Times New Roman" w:cs="Times New Roman"/>
          <w:sz w:val="24"/>
          <w:szCs w:val="24"/>
          <w:lang w:val="kk-KZ"/>
        </w:rPr>
        <w:t>Медициналық орталығы</w:t>
      </w:r>
      <w:r>
        <w:rPr>
          <w:rFonts w:ascii="Times New Roman" w:hAnsi="Times New Roman" w:cs="Times New Roman"/>
          <w:sz w:val="24"/>
          <w:szCs w:val="24"/>
          <w:lang w:val="kk-KZ"/>
        </w:rPr>
        <w:t xml:space="preserve">, </w:t>
      </w:r>
      <w:r w:rsidRPr="0034229A">
        <w:rPr>
          <w:rFonts w:ascii="Times New Roman" w:hAnsi="Times New Roman" w:cs="Times New Roman"/>
          <w:sz w:val="24"/>
          <w:szCs w:val="24"/>
          <w:lang w:val="kk-KZ"/>
        </w:rPr>
        <w:t>Ақтөбе</w:t>
      </w:r>
      <w:r>
        <w:rPr>
          <w:rFonts w:ascii="Times New Roman" w:hAnsi="Times New Roman" w:cs="Times New Roman"/>
          <w:sz w:val="24"/>
          <w:szCs w:val="24"/>
          <w:lang w:val="kk-KZ"/>
        </w:rPr>
        <w:t xml:space="preserve"> қ.</w:t>
      </w:r>
      <w:r w:rsidRPr="0034229A">
        <w:rPr>
          <w:rFonts w:ascii="Times New Roman" w:hAnsi="Times New Roman" w:cs="Times New Roman"/>
          <w:sz w:val="24"/>
          <w:szCs w:val="24"/>
          <w:lang w:val="kk-KZ"/>
        </w:rPr>
        <w:t>, Қазақстан</w:t>
      </w:r>
    </w:p>
    <w:p w:rsidR="00012624" w:rsidRPr="0034229A" w:rsidRDefault="00012624" w:rsidP="00012624">
      <w:pPr>
        <w:spacing w:after="0" w:line="360" w:lineRule="auto"/>
        <w:ind w:firstLine="567"/>
        <w:rPr>
          <w:rFonts w:ascii="Times New Roman" w:hAnsi="Times New Roman" w:cs="Times New Roman"/>
          <w:sz w:val="24"/>
          <w:szCs w:val="24"/>
          <w:lang w:val="kk-KZ"/>
        </w:rPr>
      </w:pP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b/>
          <w:sz w:val="24"/>
          <w:szCs w:val="24"/>
          <w:lang w:val="kk-KZ"/>
        </w:rPr>
        <w:t>Өзектілігі</w:t>
      </w:r>
      <w:r w:rsidRPr="0034229A">
        <w:rPr>
          <w:rFonts w:ascii="Times New Roman" w:hAnsi="Times New Roman" w:cs="Times New Roman"/>
          <w:sz w:val="24"/>
          <w:szCs w:val="24"/>
          <w:lang w:val="kk-KZ"/>
        </w:rPr>
        <w:t>: Жүрек және үлкен тамырлардың барлық аномалиялары арасында қолқа коарктациясы 6-14,2% құрайды. (А.В. Покровский, 2004); Орташа өмір сүру ұзақтығы шамамен 30 жыл. (В.И. Бураковский, Л.А.Бокерия, 1996); Өмір сүру - науқастардың тек 10% -ы 50 жасқа жетеді. (Н.А. Белоконь, В.П. Подзолков, 1991; М. Де Леваль, 1993); Өлім-жітім – 10-20 жаста – науқастардың 19%, 20 жас және одан жоғары жаста – 59% құрайды. (А.В. Покровский, 2004).</w:t>
      </w: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b/>
          <w:sz w:val="24"/>
          <w:szCs w:val="24"/>
          <w:lang w:val="kk-KZ"/>
        </w:rPr>
        <w:t>Зерттеудің мақсаты:</w:t>
      </w:r>
      <w:r w:rsidRPr="0034229A">
        <w:rPr>
          <w:rFonts w:ascii="Times New Roman" w:hAnsi="Times New Roman" w:cs="Times New Roman"/>
          <w:sz w:val="24"/>
          <w:szCs w:val="24"/>
          <w:lang w:val="kk-KZ"/>
        </w:rPr>
        <w:t xml:space="preserve"> қолқа коарктациясын міндетті хирургиялық түзетудің қажеттілігі мен негізділігін анықтау.</w:t>
      </w: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b/>
          <w:sz w:val="24"/>
          <w:szCs w:val="24"/>
          <w:lang w:val="kk-KZ"/>
        </w:rPr>
        <w:t>Материал және әдістер:</w:t>
      </w:r>
      <w:r w:rsidRPr="0034229A">
        <w:rPr>
          <w:rFonts w:ascii="Times New Roman" w:hAnsi="Times New Roman" w:cs="Times New Roman"/>
          <w:sz w:val="24"/>
          <w:szCs w:val="24"/>
          <w:lang w:val="kk-KZ"/>
        </w:rPr>
        <w:t xml:space="preserve"> Қолқа коарктациясы ересек емделушілерде бірқатар себептерге байланысты өте сирек кездеседі: бұл балалық шақтағы ықтимал хирургиялық түзету немесе геморрагиялық инсультке әкелетін түзетілмеген симптоматикалық артериялық гипертензия салдарынан болатын өлім. Сондықтан дәрілік терапияға бейім емес жас және орта жастағы адамдарда артериялық гипертензияның болуы осы жағдайға әкелетін негізгі үш ауруды анықтау үшін тексеруді қажет етеді: 1. Қолқаның коарктациясы; 2. Вазоренальды гипертензия; 3. Бүйрек үсті бездерінің феохромоцитомасы.</w:t>
      </w: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Біз тәжірибеден бір жағдайды ұсынамыз. 37 жастағы ер адам 220/120 мм.сын.бағ. артериялық гипертензиямен клиникаға жүгінді, гипертензияға қарсы препараттардың фонында АҚҚ көрсеткіштері төмендемейді. Сараптама жүргізілді:</w:t>
      </w: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ЭКГ: синусты аритмия, пульс 67-56-70 соққы/мин. Жүректің электрлік осінің қалыпты жағдайы. Гис шоғырының оң аяғының толық блокадасы. Оң жақ қарыншаның гипертрофиясы. Сол жақ қарыншаның ұлғаюының белгілері.</w:t>
      </w: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Эхокардиография: Туа біткен жүрек ауруы. Жүйеаралық градиенті 69 мм.сын.бағ. дейін қолқаның коарктациясы, қолқаның иілуі (төмендемелi). Жүрек камералары кеңеймеген. Сорғы қызметі қанағаттанарлық ШФ – 59%, сол жақ қарынша миокардының айқын гипертрофиясы.</w:t>
      </w: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 xml:space="preserve">Транс-өңештік эхокардиография: Қолқа қақпашасы трикуспидалды. Қолқаның тоқырау аймағында «құм сағаты» типті тарылту байқалады, қолқа люменінде қабықша орналасқан және сол деңгейде турбулентті ағын тіркеледі. Ағынның ені 0,8 см, қысым градиенті 49 мм.сын.бағ.  Төмендемелi қолқаның диаметрі 2,7 см. </w:t>
      </w: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Кеуде аортографиясы: сол жақ бұғана асты артериясы пайда болғаннан кейін қолқаның бұралуы және айқын коарктациясы. Қысым градиенті - 55 мм.сын.бағ.</w:t>
      </w: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Тексеру нәтижесі бойынша диагноз қойылды: Туа біткен жүрек ақауы. I типті қолқаның каорктациясы (оқшауланған). Симптоматикалық артериялық гипертензия.</w:t>
      </w:r>
    </w:p>
    <w:p w:rsidR="00012624" w:rsidRPr="0034229A" w:rsidRDefault="00012624" w:rsidP="00012624">
      <w:pPr>
        <w:spacing w:after="0" w:line="360" w:lineRule="auto"/>
        <w:ind w:firstLine="567"/>
        <w:jc w:val="both"/>
        <w:rPr>
          <w:rFonts w:ascii="Times New Roman" w:hAnsi="Times New Roman" w:cs="Times New Roman"/>
          <w:sz w:val="24"/>
          <w:szCs w:val="24"/>
          <w:lang w:val="kk-KZ"/>
        </w:rPr>
      </w:pPr>
      <w:r w:rsidRPr="0034229A">
        <w:rPr>
          <w:rFonts w:ascii="Times New Roman" w:hAnsi="Times New Roman" w:cs="Times New Roman"/>
          <w:sz w:val="24"/>
          <w:szCs w:val="24"/>
          <w:lang w:val="kk-KZ"/>
        </w:rPr>
        <w:t>Қолқа коарктациясы келесі мақсаттарда ақауды хирургиялық түзетудің абсолютті көрсеткіші болып табылады: 1. болашақта геморрагиялық инсульттің профилактикасы және болдырмауы; 2. Дәрі-дәрмекке  көнбейтін, түзетілмеген симптоматикалық артериялық гипертензияны дәрі-дәрмекпен түзетілген артериялық гипертензияға аудару.</w:t>
      </w:r>
    </w:p>
    <w:p w:rsidR="00012624" w:rsidRPr="0034229A" w:rsidRDefault="00012624" w:rsidP="00012624">
      <w:pPr>
        <w:spacing w:after="0" w:line="360" w:lineRule="auto"/>
        <w:ind w:firstLine="567"/>
        <w:jc w:val="both"/>
        <w:rPr>
          <w:rFonts w:ascii="Times New Roman" w:hAnsi="Times New Roman" w:cs="Times New Roman"/>
          <w:sz w:val="24"/>
          <w:szCs w:val="24"/>
        </w:rPr>
      </w:pPr>
      <w:r w:rsidRPr="0034229A">
        <w:rPr>
          <w:rFonts w:ascii="Times New Roman" w:hAnsi="Times New Roman" w:cs="Times New Roman"/>
          <w:sz w:val="24"/>
          <w:szCs w:val="24"/>
        </w:rPr>
        <w:t xml:space="preserve">Операция жасалды: Сол жақта ортаңғы-артқы-бүйірлік торакотомия. </w:t>
      </w:r>
      <w:r w:rsidRPr="0034229A">
        <w:rPr>
          <w:rFonts w:ascii="Times New Roman" w:hAnsi="Times New Roman" w:cs="Times New Roman"/>
          <w:sz w:val="24"/>
          <w:szCs w:val="24"/>
          <w:lang w:val="kk-KZ"/>
        </w:rPr>
        <w:t>Қолқаның</w:t>
      </w:r>
      <w:r w:rsidRPr="0034229A">
        <w:rPr>
          <w:rFonts w:ascii="Times New Roman" w:hAnsi="Times New Roman" w:cs="Times New Roman"/>
          <w:sz w:val="24"/>
          <w:szCs w:val="24"/>
        </w:rPr>
        <w:t xml:space="preserve"> коарктациясын типтік жерде резекциялау және синтетикалық графтпен протездеу.</w:t>
      </w:r>
    </w:p>
    <w:p w:rsidR="00012624" w:rsidRPr="0034229A" w:rsidRDefault="00012624" w:rsidP="00012624">
      <w:pPr>
        <w:spacing w:after="0" w:line="360" w:lineRule="auto"/>
        <w:ind w:firstLine="567"/>
        <w:jc w:val="both"/>
        <w:rPr>
          <w:rFonts w:ascii="Times New Roman" w:hAnsi="Times New Roman" w:cs="Times New Roman"/>
          <w:sz w:val="24"/>
          <w:szCs w:val="24"/>
        </w:rPr>
      </w:pPr>
      <w:r w:rsidRPr="0034229A">
        <w:rPr>
          <w:rFonts w:ascii="Times New Roman" w:hAnsi="Times New Roman" w:cs="Times New Roman"/>
          <w:b/>
          <w:sz w:val="24"/>
          <w:szCs w:val="24"/>
        </w:rPr>
        <w:t xml:space="preserve">Нәтижелері: </w:t>
      </w:r>
      <w:r w:rsidRPr="0034229A">
        <w:rPr>
          <w:rFonts w:ascii="Times New Roman" w:hAnsi="Times New Roman" w:cs="Times New Roman"/>
          <w:sz w:val="24"/>
          <w:szCs w:val="24"/>
        </w:rPr>
        <w:t xml:space="preserve">Операциядан кейінгі кезең ерекшеліксіз өтті, қан қысымының 160/100 </w:t>
      </w:r>
      <w:proofErr w:type="gramStart"/>
      <w:r w:rsidRPr="0034229A">
        <w:rPr>
          <w:rFonts w:ascii="Times New Roman" w:hAnsi="Times New Roman" w:cs="Times New Roman"/>
          <w:sz w:val="24"/>
          <w:szCs w:val="24"/>
        </w:rPr>
        <w:t>мм.сын</w:t>
      </w:r>
      <w:proofErr w:type="gramEnd"/>
      <w:r w:rsidRPr="0034229A">
        <w:rPr>
          <w:rFonts w:ascii="Times New Roman" w:hAnsi="Times New Roman" w:cs="Times New Roman"/>
          <w:sz w:val="24"/>
          <w:szCs w:val="24"/>
        </w:rPr>
        <w:t>.бағ. дейін көтерілу эпизодтары дәрі-дәрмекпен сәтті түзетілді. Науқас операциядан кей</w:t>
      </w:r>
      <w:r w:rsidRPr="0034229A">
        <w:rPr>
          <w:rFonts w:ascii="Times New Roman" w:hAnsi="Times New Roman" w:cs="Times New Roman"/>
          <w:sz w:val="24"/>
          <w:szCs w:val="24"/>
          <w:lang w:val="kk-KZ"/>
        </w:rPr>
        <w:t xml:space="preserve">ін </w:t>
      </w:r>
      <w:r w:rsidRPr="0034229A">
        <w:rPr>
          <w:rFonts w:ascii="Times New Roman" w:hAnsi="Times New Roman" w:cs="Times New Roman"/>
          <w:sz w:val="24"/>
          <w:szCs w:val="24"/>
        </w:rPr>
        <w:t>10-шы күні қанағаттанарлық жағдайда шығарылды.</w:t>
      </w:r>
    </w:p>
    <w:p w:rsidR="00012624" w:rsidRPr="0034229A" w:rsidRDefault="00012624" w:rsidP="00012624">
      <w:pPr>
        <w:spacing w:after="0" w:line="360" w:lineRule="auto"/>
        <w:ind w:firstLine="567"/>
        <w:jc w:val="both"/>
        <w:rPr>
          <w:rFonts w:ascii="Times New Roman" w:hAnsi="Times New Roman" w:cs="Times New Roman"/>
          <w:sz w:val="24"/>
          <w:szCs w:val="24"/>
        </w:rPr>
      </w:pPr>
      <w:r w:rsidRPr="0034229A">
        <w:rPr>
          <w:rFonts w:ascii="Times New Roman" w:hAnsi="Times New Roman" w:cs="Times New Roman"/>
          <w:b/>
          <w:sz w:val="24"/>
          <w:szCs w:val="24"/>
        </w:rPr>
        <w:t>Қорытынды:</w:t>
      </w:r>
      <w:r w:rsidRPr="0034229A">
        <w:rPr>
          <w:rFonts w:ascii="Times New Roman" w:hAnsi="Times New Roman" w:cs="Times New Roman"/>
          <w:sz w:val="24"/>
          <w:szCs w:val="24"/>
        </w:rPr>
        <w:t xml:space="preserve"> 1. Қолқаның коарктациясы, болашақта өліммен аяқталатын, өмірге қауіп төндіретін асқынулардың алдын алу мақсатында, хирургиялық түзетудің абсолютті көрсеткіші болып табылады;</w:t>
      </w:r>
    </w:p>
    <w:p w:rsidR="00012624" w:rsidRPr="0034229A" w:rsidRDefault="00012624" w:rsidP="00012624">
      <w:pPr>
        <w:spacing w:after="0" w:line="360" w:lineRule="auto"/>
        <w:ind w:firstLine="567"/>
        <w:jc w:val="both"/>
        <w:rPr>
          <w:rFonts w:ascii="Times New Roman" w:hAnsi="Times New Roman" w:cs="Times New Roman"/>
          <w:sz w:val="24"/>
          <w:szCs w:val="24"/>
        </w:rPr>
      </w:pPr>
      <w:r w:rsidRPr="0034229A">
        <w:rPr>
          <w:rFonts w:ascii="Times New Roman" w:hAnsi="Times New Roman" w:cs="Times New Roman"/>
          <w:sz w:val="24"/>
          <w:szCs w:val="24"/>
        </w:rPr>
        <w:t>2. Қолқаның тарылуының орнын, дәрежесін және коарктация аймағында аневризманың болуын немесе болмауын анықтау үшін, инвазивті емес және инвазивті зерттеулердің бүкіл жиынтығынын жүргізуі міндетті.</w:t>
      </w:r>
    </w:p>
    <w:p w:rsidR="00012624" w:rsidRPr="0034229A" w:rsidRDefault="00012624" w:rsidP="00012624">
      <w:pPr>
        <w:spacing w:after="0" w:line="360" w:lineRule="auto"/>
        <w:ind w:firstLine="567"/>
        <w:jc w:val="both"/>
        <w:rPr>
          <w:rFonts w:ascii="Times New Roman" w:hAnsi="Times New Roman" w:cs="Times New Roman"/>
          <w:sz w:val="24"/>
          <w:szCs w:val="24"/>
        </w:rPr>
      </w:pPr>
      <w:r w:rsidRPr="0034229A">
        <w:rPr>
          <w:rFonts w:ascii="Times New Roman" w:hAnsi="Times New Roman" w:cs="Times New Roman"/>
          <w:sz w:val="24"/>
          <w:szCs w:val="24"/>
        </w:rPr>
        <w:t>3. Қолқа коарктациясы бар ересек науқастарда, процестің ұзақтығына және әртүрлі компрессиялық камералардың болуына байланысты, қолқа қабырғасының склерозы болуына байланысты, қолқаны синтетикалық графтпен протездеу таңдау әдісі болып табылады.</w:t>
      </w:r>
    </w:p>
    <w:p w:rsidR="001639F0" w:rsidRDefault="001639F0" w:rsidP="00E360E8">
      <w:pPr>
        <w:rPr>
          <w:rFonts w:ascii="Times New Roman" w:hAnsi="Times New Roman" w:cs="Times New Roman"/>
          <w:b/>
          <w:sz w:val="28"/>
          <w:szCs w:val="28"/>
        </w:rPr>
      </w:pPr>
    </w:p>
    <w:p w:rsidR="00287918" w:rsidRPr="003465CE" w:rsidRDefault="00287918" w:rsidP="00287918">
      <w:pPr>
        <w:spacing w:after="0"/>
        <w:jc w:val="center"/>
        <w:rPr>
          <w:rFonts w:ascii="Times New Roman" w:hAnsi="Times New Roman" w:cs="Times New Roman"/>
          <w:b/>
          <w:sz w:val="24"/>
          <w:szCs w:val="24"/>
        </w:rPr>
      </w:pPr>
      <w:r w:rsidRPr="003465CE">
        <w:rPr>
          <w:rFonts w:ascii="Times New Roman" w:hAnsi="Times New Roman" w:cs="Times New Roman"/>
          <w:b/>
          <w:sz w:val="24"/>
          <w:szCs w:val="24"/>
        </w:rPr>
        <w:t xml:space="preserve">АНАЛИЗ ВЗАИМОСВЯЗИ ФРАКЦИЙ ВЫБРОСА У ПАЦИЕНТОВ С ИБС С </w:t>
      </w:r>
      <w:proofErr w:type="gramStart"/>
      <w:r w:rsidRPr="003465CE">
        <w:rPr>
          <w:rFonts w:ascii="Times New Roman" w:hAnsi="Times New Roman" w:cs="Times New Roman"/>
          <w:b/>
          <w:sz w:val="24"/>
          <w:szCs w:val="24"/>
        </w:rPr>
        <w:t>РАЗЛИЧНОЙ  СТЕПЕНЬЮ</w:t>
      </w:r>
      <w:proofErr w:type="gramEnd"/>
      <w:r w:rsidRPr="003465CE">
        <w:rPr>
          <w:rFonts w:ascii="Times New Roman" w:hAnsi="Times New Roman" w:cs="Times New Roman"/>
          <w:b/>
          <w:sz w:val="24"/>
          <w:szCs w:val="24"/>
        </w:rPr>
        <w:t xml:space="preserve">  ОЖИРЕНИЯ</w:t>
      </w:r>
    </w:p>
    <w:p w:rsidR="00287918" w:rsidRPr="003465CE" w:rsidRDefault="00287918" w:rsidP="00287918">
      <w:pPr>
        <w:spacing w:after="0"/>
        <w:jc w:val="center"/>
        <w:rPr>
          <w:rFonts w:ascii="Times New Roman" w:hAnsi="Times New Roman" w:cs="Times New Roman"/>
          <w:sz w:val="24"/>
          <w:szCs w:val="24"/>
        </w:rPr>
      </w:pPr>
    </w:p>
    <w:p w:rsidR="00287918" w:rsidRDefault="00287918" w:rsidP="00287918">
      <w:pPr>
        <w:spacing w:after="0"/>
        <w:jc w:val="center"/>
        <w:rPr>
          <w:rFonts w:ascii="Times New Roman" w:hAnsi="Times New Roman" w:cs="Times New Roman"/>
          <w:sz w:val="24"/>
          <w:szCs w:val="24"/>
        </w:rPr>
      </w:pPr>
      <w:r w:rsidRPr="00586A78">
        <w:rPr>
          <w:rFonts w:ascii="Times New Roman" w:hAnsi="Times New Roman" w:cs="Times New Roman"/>
          <w:sz w:val="24"/>
          <w:szCs w:val="24"/>
        </w:rPr>
        <w:t>Шамкенов Е.А.</w:t>
      </w:r>
    </w:p>
    <w:p w:rsidR="00287918" w:rsidRPr="00586A78" w:rsidRDefault="00287918" w:rsidP="00287918">
      <w:pPr>
        <w:spacing w:after="0"/>
        <w:jc w:val="center"/>
        <w:rPr>
          <w:rFonts w:ascii="Times New Roman" w:hAnsi="Times New Roman" w:cs="Times New Roman"/>
          <w:sz w:val="24"/>
          <w:szCs w:val="24"/>
        </w:rPr>
      </w:pPr>
    </w:p>
    <w:p w:rsidR="00287918" w:rsidRDefault="00287918" w:rsidP="00287918">
      <w:pPr>
        <w:spacing w:after="0"/>
        <w:jc w:val="center"/>
        <w:rPr>
          <w:rFonts w:ascii="Times New Roman" w:hAnsi="Times New Roman" w:cs="Times New Roman"/>
          <w:sz w:val="24"/>
          <w:szCs w:val="24"/>
          <w:lang w:val="kk-KZ"/>
        </w:rPr>
      </w:pPr>
      <w:r w:rsidRPr="00586A78">
        <w:rPr>
          <w:rFonts w:ascii="Times New Roman" w:hAnsi="Times New Roman" w:cs="Times New Roman"/>
          <w:sz w:val="24"/>
          <w:szCs w:val="24"/>
        </w:rPr>
        <w:t>КГП на ПХВ «Павлодарский областной кардиологический центр», г.</w:t>
      </w:r>
      <w:r>
        <w:rPr>
          <w:rFonts w:ascii="Times New Roman" w:hAnsi="Times New Roman" w:cs="Times New Roman"/>
          <w:sz w:val="24"/>
          <w:szCs w:val="24"/>
          <w:lang w:val="kk-KZ"/>
        </w:rPr>
        <w:t xml:space="preserve"> </w:t>
      </w:r>
      <w:r w:rsidRPr="00586A78">
        <w:rPr>
          <w:rFonts w:ascii="Times New Roman" w:hAnsi="Times New Roman" w:cs="Times New Roman"/>
          <w:sz w:val="24"/>
          <w:szCs w:val="24"/>
        </w:rPr>
        <w:t xml:space="preserve">Павлодар, </w:t>
      </w:r>
      <w:r>
        <w:rPr>
          <w:rFonts w:ascii="Times New Roman" w:hAnsi="Times New Roman" w:cs="Times New Roman"/>
          <w:sz w:val="24"/>
          <w:szCs w:val="24"/>
          <w:lang w:val="kk-KZ"/>
        </w:rPr>
        <w:t>Казахстан</w:t>
      </w:r>
    </w:p>
    <w:p w:rsidR="00287918" w:rsidRPr="00586A78" w:rsidRDefault="00287918" w:rsidP="00287918">
      <w:pPr>
        <w:spacing w:after="0"/>
        <w:jc w:val="center"/>
        <w:rPr>
          <w:rFonts w:ascii="Times New Roman" w:hAnsi="Times New Roman" w:cs="Times New Roman"/>
          <w:sz w:val="24"/>
          <w:szCs w:val="24"/>
          <w:lang w:val="kk-KZ"/>
        </w:rPr>
      </w:pPr>
    </w:p>
    <w:p w:rsidR="00287918" w:rsidRPr="00C548B0" w:rsidRDefault="00287918" w:rsidP="00287918">
      <w:pPr>
        <w:spacing w:after="0"/>
        <w:ind w:firstLine="567"/>
        <w:jc w:val="both"/>
        <w:rPr>
          <w:rFonts w:ascii="Times New Roman" w:hAnsi="Times New Roman" w:cs="Times New Roman"/>
          <w:sz w:val="24"/>
          <w:szCs w:val="24"/>
        </w:rPr>
      </w:pPr>
      <w:r>
        <w:rPr>
          <w:rFonts w:ascii="Times New Roman" w:hAnsi="Times New Roman" w:cs="Times New Roman"/>
          <w:sz w:val="24"/>
          <w:szCs w:val="24"/>
        </w:rPr>
        <w:t>С</w:t>
      </w:r>
      <w:r w:rsidRPr="00C548B0">
        <w:rPr>
          <w:rFonts w:ascii="Times New Roman" w:hAnsi="Times New Roman" w:cs="Times New Roman"/>
          <w:sz w:val="24"/>
          <w:szCs w:val="24"/>
        </w:rPr>
        <w:t>ердечная недостаточность</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(СН) с промежуточной фракцией выброса (ФВ) впервые прозвучала в </w:t>
      </w:r>
      <w:r>
        <w:rPr>
          <w:rFonts w:ascii="Times New Roman" w:hAnsi="Times New Roman" w:cs="Times New Roman"/>
          <w:sz w:val="24"/>
          <w:szCs w:val="24"/>
          <w:lang w:val="kk-KZ"/>
        </w:rPr>
        <w:t>2</w:t>
      </w:r>
      <w:r>
        <w:rPr>
          <w:rFonts w:ascii="Times New Roman" w:hAnsi="Times New Roman" w:cs="Times New Roman"/>
          <w:sz w:val="24"/>
          <w:szCs w:val="24"/>
        </w:rPr>
        <w:t>013 году. Позже в 2016г. Европейское общество кардиологов официально определило СН с промежуточной ФВ как ФВ от 40 до 49%. С тех пор прошло не так много времени и поэтому к настоящему времени информации по данному синдрому недостаточно. Это положение послужило целью для нашего исследования.</w:t>
      </w:r>
    </w:p>
    <w:p w:rsidR="00287918" w:rsidRDefault="00287918" w:rsidP="00287918">
      <w:pPr>
        <w:spacing w:after="0"/>
        <w:ind w:firstLine="567"/>
        <w:rPr>
          <w:rFonts w:ascii="Times New Roman" w:hAnsi="Times New Roman" w:cs="Times New Roman"/>
          <w:sz w:val="24"/>
          <w:szCs w:val="24"/>
        </w:rPr>
      </w:pPr>
      <w:r>
        <w:rPr>
          <w:rFonts w:ascii="Times New Roman" w:hAnsi="Times New Roman" w:cs="Times New Roman"/>
          <w:sz w:val="24"/>
          <w:szCs w:val="24"/>
        </w:rPr>
        <w:t>Цель исследования акцентированно изучить особенности взаимосвязи фракций выброса у пациентов с ИБС с различной степенью ожирения.</w:t>
      </w:r>
    </w:p>
    <w:p w:rsidR="00287918" w:rsidRPr="006F7488" w:rsidRDefault="00287918" w:rsidP="00287918">
      <w:pPr>
        <w:spacing w:after="0"/>
        <w:ind w:firstLine="567"/>
        <w:rPr>
          <w:rFonts w:ascii="Times New Roman" w:hAnsi="Times New Roman" w:cs="Times New Roman"/>
          <w:b/>
          <w:sz w:val="24"/>
          <w:szCs w:val="24"/>
          <w:lang w:val="kk-KZ"/>
        </w:rPr>
      </w:pPr>
      <w:r w:rsidRPr="00FE7484">
        <w:rPr>
          <w:rFonts w:ascii="Times New Roman" w:hAnsi="Times New Roman" w:cs="Times New Roman"/>
          <w:b/>
          <w:sz w:val="24"/>
          <w:szCs w:val="24"/>
        </w:rPr>
        <w:t>Материал и методы</w:t>
      </w:r>
    </w:p>
    <w:p w:rsidR="00287918" w:rsidRDefault="00287918" w:rsidP="0028791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Исследование было ретроспективным по результатам обследования 289 пациентов в 2022 году в Павлодарском областном кардиологическом центре, из которых были сформированы фокусные группы. Последние были разделены на группы по гендерному признаку и степени ожирения, а также ранжированы по подгруппам в соответствии с градацией ФВ (сохраненная, промежуточная, низкая). Сердечную деятельность изучали ультразвуковым методом с использование </w:t>
      </w:r>
      <w:r w:rsidRPr="001D79FA">
        <w:rPr>
          <w:rFonts w:ascii="Times New Roman" w:hAnsi="Times New Roman" w:cs="Times New Roman"/>
          <w:sz w:val="24"/>
          <w:szCs w:val="24"/>
        </w:rPr>
        <w:t>аппарата «</w:t>
      </w:r>
      <w:r w:rsidRPr="001D79FA">
        <w:rPr>
          <w:rFonts w:ascii="Times New Roman" w:hAnsi="Times New Roman" w:cs="Times New Roman"/>
          <w:sz w:val="24"/>
          <w:szCs w:val="24"/>
          <w:lang w:val="en-US"/>
        </w:rPr>
        <w:t>Vivid</w:t>
      </w:r>
      <w:r w:rsidRPr="001D79FA">
        <w:rPr>
          <w:rFonts w:ascii="Times New Roman" w:hAnsi="Times New Roman" w:cs="Times New Roman"/>
          <w:sz w:val="24"/>
          <w:szCs w:val="24"/>
        </w:rPr>
        <w:t xml:space="preserve"> 9» (</w:t>
      </w:r>
      <w:r w:rsidRPr="001D79FA">
        <w:rPr>
          <w:rFonts w:ascii="Times New Roman" w:hAnsi="Times New Roman" w:cs="Times New Roman"/>
          <w:sz w:val="24"/>
          <w:szCs w:val="24"/>
          <w:lang w:val="en-US"/>
        </w:rPr>
        <w:t>General</w:t>
      </w:r>
      <w:r w:rsidRPr="001D79FA">
        <w:rPr>
          <w:rFonts w:ascii="Times New Roman" w:hAnsi="Times New Roman" w:cs="Times New Roman"/>
          <w:sz w:val="24"/>
          <w:szCs w:val="24"/>
        </w:rPr>
        <w:t xml:space="preserve"> </w:t>
      </w:r>
      <w:r w:rsidRPr="001D79FA">
        <w:rPr>
          <w:rFonts w:ascii="Times New Roman" w:hAnsi="Times New Roman" w:cs="Times New Roman"/>
          <w:sz w:val="24"/>
          <w:szCs w:val="24"/>
          <w:lang w:val="en-US"/>
        </w:rPr>
        <w:t>Electric</w:t>
      </w:r>
      <w:r w:rsidRPr="001D79FA">
        <w:rPr>
          <w:rFonts w:ascii="Times New Roman" w:hAnsi="Times New Roman" w:cs="Times New Roman"/>
          <w:sz w:val="24"/>
          <w:szCs w:val="24"/>
        </w:rPr>
        <w:t xml:space="preserve">, </w:t>
      </w:r>
      <w:r w:rsidRPr="001D79FA">
        <w:rPr>
          <w:rFonts w:ascii="Times New Roman" w:hAnsi="Times New Roman" w:cs="Times New Roman"/>
          <w:sz w:val="24"/>
          <w:szCs w:val="24"/>
          <w:lang w:val="en-US"/>
        </w:rPr>
        <w:t>USA</w:t>
      </w:r>
      <w:r w:rsidRPr="001D79FA">
        <w:rPr>
          <w:rFonts w:ascii="Times New Roman" w:hAnsi="Times New Roman" w:cs="Times New Roman"/>
          <w:sz w:val="24"/>
          <w:szCs w:val="24"/>
        </w:rPr>
        <w:t>).</w:t>
      </w:r>
      <w:r>
        <w:rPr>
          <w:rFonts w:ascii="Calibri" w:hAnsi="Calibri" w:cs="Calibri"/>
          <w:sz w:val="24"/>
          <w:szCs w:val="24"/>
        </w:rPr>
        <w:t xml:space="preserve"> </w:t>
      </w:r>
      <w:r>
        <w:rPr>
          <w:rFonts w:ascii="Times New Roman" w:hAnsi="Times New Roman" w:cs="Times New Roman"/>
          <w:sz w:val="24"/>
          <w:szCs w:val="24"/>
        </w:rPr>
        <w:t>Анализу подвергли отдельные показатели общеклинического и специальных методов обследования (ЭхоКГ).</w:t>
      </w:r>
    </w:p>
    <w:p w:rsidR="00287918" w:rsidRDefault="00287918" w:rsidP="00287918">
      <w:pPr>
        <w:spacing w:after="0"/>
        <w:ind w:firstLine="567"/>
        <w:jc w:val="both"/>
        <w:rPr>
          <w:rFonts w:ascii="Times New Roman" w:hAnsi="Times New Roman" w:cs="Times New Roman"/>
          <w:b/>
          <w:sz w:val="24"/>
          <w:szCs w:val="24"/>
        </w:rPr>
      </w:pPr>
      <w:r w:rsidRPr="00CF4591">
        <w:rPr>
          <w:rFonts w:ascii="Times New Roman" w:hAnsi="Times New Roman" w:cs="Times New Roman"/>
          <w:b/>
          <w:sz w:val="24"/>
          <w:szCs w:val="24"/>
        </w:rPr>
        <w:t>Р</w:t>
      </w:r>
      <w:r>
        <w:rPr>
          <w:rFonts w:ascii="Times New Roman" w:hAnsi="Times New Roman" w:cs="Times New Roman"/>
          <w:b/>
          <w:sz w:val="24"/>
          <w:szCs w:val="24"/>
        </w:rPr>
        <w:t>езультаты и обсуждение</w:t>
      </w:r>
    </w:p>
    <w:p w:rsidR="00287918" w:rsidRDefault="00287918" w:rsidP="00287918">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В таблицах №1 и №2 приведены общие данные демонстрирующие статистику выявленных отклонений показателей ФВ во взаимосвязи со степенью ожирения обследованных пациентов. </w:t>
      </w:r>
    </w:p>
    <w:p w:rsidR="00287918" w:rsidRDefault="00287918" w:rsidP="00287918">
      <w:pPr>
        <w:spacing w:after="0"/>
        <w:ind w:firstLine="567"/>
        <w:rPr>
          <w:rFonts w:ascii="Times New Roman" w:hAnsi="Times New Roman" w:cs="Times New Roman"/>
          <w:sz w:val="24"/>
          <w:szCs w:val="24"/>
        </w:rPr>
      </w:pPr>
      <w:r>
        <w:rPr>
          <w:rFonts w:ascii="Times New Roman" w:hAnsi="Times New Roman" w:cs="Times New Roman"/>
          <w:sz w:val="24"/>
          <w:szCs w:val="24"/>
        </w:rPr>
        <w:t>Таблица№1</w:t>
      </w:r>
    </w:p>
    <w:tbl>
      <w:tblPr>
        <w:tblStyle w:val="a5"/>
        <w:tblW w:w="0" w:type="auto"/>
        <w:tblLook w:val="04A0" w:firstRow="1" w:lastRow="0" w:firstColumn="1" w:lastColumn="0" w:noHBand="0" w:noVBand="1"/>
      </w:tblPr>
      <w:tblGrid>
        <w:gridCol w:w="1556"/>
        <w:gridCol w:w="1151"/>
        <w:gridCol w:w="1406"/>
        <w:gridCol w:w="1367"/>
        <w:gridCol w:w="1235"/>
        <w:gridCol w:w="1276"/>
        <w:gridCol w:w="1417"/>
      </w:tblGrid>
      <w:tr w:rsidR="00287918" w:rsidTr="00287918">
        <w:tc>
          <w:tcPr>
            <w:tcW w:w="1556"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Мужчины</w:t>
            </w:r>
          </w:p>
        </w:tc>
        <w:tc>
          <w:tcPr>
            <w:tcW w:w="1151"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Норма</w:t>
            </w:r>
          </w:p>
        </w:tc>
        <w:tc>
          <w:tcPr>
            <w:tcW w:w="1367"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Избыточный вес</w:t>
            </w:r>
          </w:p>
        </w:tc>
        <w:tc>
          <w:tcPr>
            <w:tcW w:w="1367"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Ожирение   1-й степени</w:t>
            </w:r>
          </w:p>
        </w:tc>
        <w:tc>
          <w:tcPr>
            <w:tcW w:w="1235"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Ожирение 2-й степени</w:t>
            </w:r>
          </w:p>
        </w:tc>
        <w:tc>
          <w:tcPr>
            <w:tcW w:w="1276"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Ожирение 3</w:t>
            </w:r>
            <w:r w:rsidRPr="006F7488">
              <w:rPr>
                <w:rFonts w:ascii="Times New Roman" w:hAnsi="Times New Roman" w:cs="Times New Roman"/>
                <w:b/>
                <w:sz w:val="20"/>
                <w:szCs w:val="20"/>
                <w:lang w:val="en-US"/>
              </w:rPr>
              <w:t>-</w:t>
            </w:r>
            <w:r w:rsidRPr="006F7488">
              <w:rPr>
                <w:rFonts w:ascii="Times New Roman" w:hAnsi="Times New Roman" w:cs="Times New Roman"/>
                <w:b/>
                <w:sz w:val="20"/>
                <w:szCs w:val="20"/>
              </w:rPr>
              <w:t>й степени</w:t>
            </w:r>
          </w:p>
        </w:tc>
        <w:tc>
          <w:tcPr>
            <w:tcW w:w="1417"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Итого</w:t>
            </w:r>
          </w:p>
        </w:tc>
      </w:tr>
      <w:tr w:rsidR="00287918" w:rsidTr="00287918">
        <w:tc>
          <w:tcPr>
            <w:tcW w:w="1556" w:type="dxa"/>
          </w:tcPr>
          <w:p w:rsidR="00287918" w:rsidRPr="006F7488" w:rsidRDefault="00287918" w:rsidP="00287918">
            <w:pPr>
              <w:pStyle w:val="ad"/>
              <w:ind w:left="900" w:hanging="900"/>
              <w:rPr>
                <w:rFonts w:ascii="Times New Roman" w:hAnsi="Times New Roman" w:cs="Times New Roman"/>
                <w:b/>
                <w:sz w:val="24"/>
                <w:szCs w:val="24"/>
              </w:rPr>
            </w:pPr>
            <w:r w:rsidRPr="006F7488">
              <w:rPr>
                <w:rFonts w:ascii="Times New Roman" w:hAnsi="Times New Roman" w:cs="Times New Roman"/>
                <w:b/>
                <w:sz w:val="24"/>
                <w:szCs w:val="24"/>
              </w:rPr>
              <w:t>ФВ</w:t>
            </w:r>
            <w:r w:rsidRPr="006F7488">
              <w:rPr>
                <w:rFonts w:ascii="Times New Roman" w:hAnsi="Times New Roman" w:cs="Times New Roman"/>
                <w:b/>
                <w:sz w:val="24"/>
                <w:szCs w:val="24"/>
                <w:lang w:val="en-US"/>
              </w:rPr>
              <w:t xml:space="preserve"> &lt;</w:t>
            </w:r>
            <w:r w:rsidRPr="006F7488">
              <w:rPr>
                <w:rFonts w:ascii="Times New Roman" w:hAnsi="Times New Roman" w:cs="Times New Roman"/>
                <w:b/>
                <w:sz w:val="24"/>
                <w:szCs w:val="24"/>
              </w:rPr>
              <w:t xml:space="preserve"> 40%</w:t>
            </w:r>
          </w:p>
        </w:tc>
        <w:tc>
          <w:tcPr>
            <w:tcW w:w="1151" w:type="dxa"/>
          </w:tcPr>
          <w:p w:rsidR="00287918" w:rsidRPr="00EF00A8" w:rsidRDefault="00287918" w:rsidP="00287918">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67" w:type="dxa"/>
          </w:tcPr>
          <w:p w:rsidR="00287918" w:rsidRPr="00EF00A8" w:rsidRDefault="00287918" w:rsidP="00287918">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67" w:type="dxa"/>
          </w:tcPr>
          <w:p w:rsidR="00287918" w:rsidRPr="00EF00A8" w:rsidRDefault="00287918" w:rsidP="00287918">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35" w:type="dxa"/>
          </w:tcPr>
          <w:p w:rsidR="00287918" w:rsidRPr="00EF00A8" w:rsidRDefault="00287918" w:rsidP="00287918">
            <w:pP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Pr>
          <w:p w:rsidR="00287918" w:rsidRPr="00EF00A8" w:rsidRDefault="00287918" w:rsidP="0028791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16 (8%)</w:t>
            </w:r>
          </w:p>
        </w:tc>
      </w:tr>
      <w:tr w:rsidR="00287918" w:rsidTr="00287918">
        <w:tc>
          <w:tcPr>
            <w:tcW w:w="1556" w:type="dxa"/>
          </w:tcPr>
          <w:p w:rsidR="00287918" w:rsidRPr="006F7488" w:rsidRDefault="00287918" w:rsidP="00287918">
            <w:pPr>
              <w:rPr>
                <w:rFonts w:ascii="Times New Roman" w:hAnsi="Times New Roman" w:cs="Times New Roman"/>
                <w:b/>
                <w:sz w:val="24"/>
                <w:szCs w:val="24"/>
              </w:rPr>
            </w:pPr>
            <w:r>
              <w:rPr>
                <w:rFonts w:ascii="Times New Roman" w:hAnsi="Times New Roman" w:cs="Times New Roman"/>
                <w:b/>
                <w:sz w:val="24"/>
                <w:szCs w:val="24"/>
              </w:rPr>
              <w:t xml:space="preserve">ФВ </w:t>
            </w:r>
            <w:r w:rsidRPr="006F7488">
              <w:rPr>
                <w:rFonts w:ascii="Times New Roman" w:hAnsi="Times New Roman" w:cs="Times New Roman"/>
                <w:b/>
                <w:sz w:val="24"/>
                <w:szCs w:val="24"/>
              </w:rPr>
              <w:t>40-49%</w:t>
            </w:r>
          </w:p>
        </w:tc>
        <w:tc>
          <w:tcPr>
            <w:tcW w:w="1151" w:type="dxa"/>
          </w:tcPr>
          <w:p w:rsidR="00287918" w:rsidRPr="00EF00A8" w:rsidRDefault="00287918" w:rsidP="00287918">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67" w:type="dxa"/>
          </w:tcPr>
          <w:p w:rsidR="00287918" w:rsidRPr="00EF00A8" w:rsidRDefault="00287918" w:rsidP="00287918">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367" w:type="dxa"/>
          </w:tcPr>
          <w:p w:rsidR="00287918" w:rsidRPr="00EF00A8" w:rsidRDefault="00287918" w:rsidP="00287918">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235" w:type="dxa"/>
          </w:tcPr>
          <w:p w:rsidR="00287918" w:rsidRPr="00EF00A8" w:rsidRDefault="00287918" w:rsidP="00287918">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6" w:type="dxa"/>
          </w:tcPr>
          <w:p w:rsidR="00287918" w:rsidRDefault="00287918" w:rsidP="00287918">
            <w:pPr>
              <w:rPr>
                <w:rFonts w:ascii="Times New Roman" w:hAnsi="Times New Roman" w:cs="Times New Roman"/>
                <w:sz w:val="24"/>
                <w:szCs w:val="24"/>
              </w:rPr>
            </w:pPr>
          </w:p>
        </w:tc>
        <w:tc>
          <w:tcPr>
            <w:tcW w:w="141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48 (24%)</w:t>
            </w:r>
          </w:p>
        </w:tc>
      </w:tr>
      <w:tr w:rsidR="00287918" w:rsidTr="00287918">
        <w:tc>
          <w:tcPr>
            <w:tcW w:w="1556" w:type="dxa"/>
          </w:tcPr>
          <w:p w:rsidR="00287918" w:rsidRPr="006F7488" w:rsidRDefault="00287918" w:rsidP="00287918">
            <w:pPr>
              <w:ind w:left="360" w:hanging="502"/>
              <w:rPr>
                <w:rFonts w:ascii="Times New Roman" w:hAnsi="Times New Roman" w:cs="Times New Roman"/>
                <w:b/>
                <w:sz w:val="24"/>
                <w:szCs w:val="24"/>
              </w:rPr>
            </w:pPr>
            <w:r>
              <w:rPr>
                <w:rFonts w:ascii="Times New Roman" w:hAnsi="Times New Roman" w:cs="Times New Roman"/>
                <w:b/>
                <w:sz w:val="24"/>
                <w:szCs w:val="24"/>
              </w:rPr>
              <w:t xml:space="preserve">  </w:t>
            </w:r>
            <w:r w:rsidRPr="006F7488">
              <w:rPr>
                <w:rFonts w:ascii="Times New Roman" w:hAnsi="Times New Roman" w:cs="Times New Roman"/>
                <w:b/>
                <w:sz w:val="24"/>
                <w:szCs w:val="24"/>
              </w:rPr>
              <w:t>ФВ</w:t>
            </w:r>
            <w:r w:rsidRPr="006F7488">
              <w:rPr>
                <w:rFonts w:ascii="Times New Roman" w:hAnsi="Times New Roman" w:cs="Times New Roman"/>
                <w:b/>
                <w:sz w:val="24"/>
                <w:szCs w:val="24"/>
                <w:lang w:val="en-US"/>
              </w:rPr>
              <w:t xml:space="preserve"> &gt;</w:t>
            </w:r>
            <w:r w:rsidRPr="006F7488">
              <w:rPr>
                <w:rFonts w:ascii="Times New Roman" w:hAnsi="Times New Roman" w:cs="Times New Roman"/>
                <w:b/>
                <w:sz w:val="24"/>
                <w:szCs w:val="24"/>
              </w:rPr>
              <w:t>50%</w:t>
            </w:r>
          </w:p>
        </w:tc>
        <w:tc>
          <w:tcPr>
            <w:tcW w:w="1151"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23</w:t>
            </w:r>
          </w:p>
        </w:tc>
        <w:tc>
          <w:tcPr>
            <w:tcW w:w="136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58</w:t>
            </w:r>
          </w:p>
        </w:tc>
        <w:tc>
          <w:tcPr>
            <w:tcW w:w="136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40</w:t>
            </w:r>
          </w:p>
        </w:tc>
        <w:tc>
          <w:tcPr>
            <w:tcW w:w="1235"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287918" w:rsidRDefault="00287918" w:rsidP="00287918">
            <w:pPr>
              <w:rPr>
                <w:rFonts w:ascii="Times New Roman" w:hAnsi="Times New Roman" w:cs="Times New Roman"/>
                <w:sz w:val="24"/>
                <w:szCs w:val="24"/>
              </w:rPr>
            </w:pPr>
          </w:p>
        </w:tc>
        <w:tc>
          <w:tcPr>
            <w:tcW w:w="141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134 (68%)</w:t>
            </w:r>
          </w:p>
        </w:tc>
      </w:tr>
      <w:tr w:rsidR="00287918" w:rsidTr="00287918">
        <w:tc>
          <w:tcPr>
            <w:tcW w:w="1556" w:type="dxa"/>
          </w:tcPr>
          <w:p w:rsidR="00287918" w:rsidRDefault="00287918" w:rsidP="00287918">
            <w:pPr>
              <w:ind w:left="360" w:hanging="502"/>
              <w:rPr>
                <w:rFonts w:ascii="Times New Roman" w:hAnsi="Times New Roman" w:cs="Times New Roman"/>
                <w:b/>
                <w:sz w:val="24"/>
                <w:szCs w:val="24"/>
              </w:rPr>
            </w:pPr>
          </w:p>
        </w:tc>
        <w:tc>
          <w:tcPr>
            <w:tcW w:w="1151"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34</w:t>
            </w:r>
          </w:p>
        </w:tc>
        <w:tc>
          <w:tcPr>
            <w:tcW w:w="136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89</w:t>
            </w:r>
          </w:p>
        </w:tc>
        <w:tc>
          <w:tcPr>
            <w:tcW w:w="136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54</w:t>
            </w:r>
          </w:p>
        </w:tc>
        <w:tc>
          <w:tcPr>
            <w:tcW w:w="1235"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20</w:t>
            </w:r>
          </w:p>
        </w:tc>
        <w:tc>
          <w:tcPr>
            <w:tcW w:w="1276"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198</w:t>
            </w:r>
          </w:p>
        </w:tc>
      </w:tr>
    </w:tbl>
    <w:p w:rsidR="00287918" w:rsidRDefault="00287918" w:rsidP="00287918">
      <w:pPr>
        <w:spacing w:after="0"/>
        <w:rPr>
          <w:rFonts w:ascii="Times New Roman" w:hAnsi="Times New Roman" w:cs="Times New Roman"/>
          <w:sz w:val="24"/>
          <w:szCs w:val="24"/>
        </w:rPr>
      </w:pPr>
    </w:p>
    <w:p w:rsidR="00287918" w:rsidRDefault="00287918" w:rsidP="00287918">
      <w:pPr>
        <w:spacing w:after="0"/>
        <w:ind w:firstLine="567"/>
        <w:rPr>
          <w:rFonts w:ascii="Times New Roman" w:hAnsi="Times New Roman" w:cs="Times New Roman"/>
          <w:sz w:val="24"/>
          <w:szCs w:val="24"/>
        </w:rPr>
      </w:pPr>
      <w:r>
        <w:rPr>
          <w:rFonts w:ascii="Times New Roman" w:hAnsi="Times New Roman" w:cs="Times New Roman"/>
          <w:sz w:val="24"/>
          <w:szCs w:val="24"/>
        </w:rPr>
        <w:t>Таблица№2</w:t>
      </w:r>
    </w:p>
    <w:tbl>
      <w:tblPr>
        <w:tblStyle w:val="a5"/>
        <w:tblW w:w="0" w:type="auto"/>
        <w:tblLook w:val="04A0" w:firstRow="1" w:lastRow="0" w:firstColumn="1" w:lastColumn="0" w:noHBand="0" w:noVBand="1"/>
      </w:tblPr>
      <w:tblGrid>
        <w:gridCol w:w="1526"/>
        <w:gridCol w:w="992"/>
        <w:gridCol w:w="1406"/>
        <w:gridCol w:w="1381"/>
        <w:gridCol w:w="1276"/>
        <w:gridCol w:w="1276"/>
        <w:gridCol w:w="1417"/>
      </w:tblGrid>
      <w:tr w:rsidR="00287918" w:rsidTr="00287918">
        <w:tc>
          <w:tcPr>
            <w:tcW w:w="1526"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Женщины</w:t>
            </w:r>
          </w:p>
        </w:tc>
        <w:tc>
          <w:tcPr>
            <w:tcW w:w="992"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Норма</w:t>
            </w:r>
          </w:p>
        </w:tc>
        <w:tc>
          <w:tcPr>
            <w:tcW w:w="1406"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Избыточный вес</w:t>
            </w:r>
          </w:p>
        </w:tc>
        <w:tc>
          <w:tcPr>
            <w:tcW w:w="1381"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Ожирение   1-й степени</w:t>
            </w:r>
          </w:p>
        </w:tc>
        <w:tc>
          <w:tcPr>
            <w:tcW w:w="1276"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Ожирение 2-й степени</w:t>
            </w:r>
          </w:p>
        </w:tc>
        <w:tc>
          <w:tcPr>
            <w:tcW w:w="1276"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Ожирение 3-й степени</w:t>
            </w:r>
          </w:p>
        </w:tc>
        <w:tc>
          <w:tcPr>
            <w:tcW w:w="1417" w:type="dxa"/>
          </w:tcPr>
          <w:p w:rsidR="00287918" w:rsidRPr="006F7488" w:rsidRDefault="00287918" w:rsidP="00287918">
            <w:pPr>
              <w:rPr>
                <w:rFonts w:ascii="Times New Roman" w:hAnsi="Times New Roman" w:cs="Times New Roman"/>
                <w:b/>
                <w:sz w:val="20"/>
                <w:szCs w:val="20"/>
              </w:rPr>
            </w:pPr>
            <w:r w:rsidRPr="006F7488">
              <w:rPr>
                <w:rFonts w:ascii="Times New Roman" w:hAnsi="Times New Roman" w:cs="Times New Roman"/>
                <w:b/>
                <w:sz w:val="20"/>
                <w:szCs w:val="20"/>
              </w:rPr>
              <w:t>Итого</w:t>
            </w:r>
          </w:p>
        </w:tc>
      </w:tr>
      <w:tr w:rsidR="00287918" w:rsidTr="00287918">
        <w:tc>
          <w:tcPr>
            <w:tcW w:w="1526" w:type="dxa"/>
          </w:tcPr>
          <w:p w:rsidR="00287918" w:rsidRPr="006F7488" w:rsidRDefault="00287918" w:rsidP="00287918">
            <w:pPr>
              <w:pStyle w:val="ad"/>
              <w:ind w:left="900" w:hanging="900"/>
              <w:rPr>
                <w:rFonts w:ascii="Times New Roman" w:hAnsi="Times New Roman" w:cs="Times New Roman"/>
                <w:b/>
                <w:sz w:val="24"/>
                <w:szCs w:val="24"/>
              </w:rPr>
            </w:pPr>
            <w:r w:rsidRPr="006F7488">
              <w:rPr>
                <w:rFonts w:ascii="Times New Roman" w:hAnsi="Times New Roman" w:cs="Times New Roman"/>
                <w:b/>
                <w:sz w:val="24"/>
                <w:szCs w:val="24"/>
              </w:rPr>
              <w:t>ФВ</w:t>
            </w:r>
            <w:r w:rsidRPr="006F7488">
              <w:rPr>
                <w:rFonts w:ascii="Times New Roman" w:hAnsi="Times New Roman" w:cs="Times New Roman"/>
                <w:b/>
                <w:sz w:val="24"/>
                <w:szCs w:val="24"/>
                <w:lang w:val="en-US"/>
              </w:rPr>
              <w:t xml:space="preserve"> &lt;</w:t>
            </w:r>
            <w:r w:rsidRPr="006F7488">
              <w:rPr>
                <w:rFonts w:ascii="Times New Roman" w:hAnsi="Times New Roman" w:cs="Times New Roman"/>
                <w:b/>
                <w:sz w:val="24"/>
                <w:szCs w:val="24"/>
              </w:rPr>
              <w:t xml:space="preserve"> 40%</w:t>
            </w:r>
          </w:p>
        </w:tc>
        <w:tc>
          <w:tcPr>
            <w:tcW w:w="992"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w:t>
            </w:r>
          </w:p>
        </w:tc>
        <w:tc>
          <w:tcPr>
            <w:tcW w:w="1406"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w:t>
            </w:r>
          </w:p>
        </w:tc>
        <w:tc>
          <w:tcPr>
            <w:tcW w:w="1381"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287918" w:rsidRDefault="00287918" w:rsidP="00287918">
            <w:pPr>
              <w:rPr>
                <w:rFonts w:ascii="Times New Roman" w:hAnsi="Times New Roman" w:cs="Times New Roman"/>
                <w:sz w:val="24"/>
                <w:szCs w:val="24"/>
              </w:rPr>
            </w:pPr>
          </w:p>
        </w:tc>
      </w:tr>
      <w:tr w:rsidR="00287918" w:rsidTr="00287918">
        <w:tc>
          <w:tcPr>
            <w:tcW w:w="1526" w:type="dxa"/>
          </w:tcPr>
          <w:p w:rsidR="00287918" w:rsidRPr="006F7488" w:rsidRDefault="00287918" w:rsidP="00287918">
            <w:pPr>
              <w:rPr>
                <w:rFonts w:ascii="Times New Roman" w:hAnsi="Times New Roman" w:cs="Times New Roman"/>
                <w:b/>
                <w:sz w:val="24"/>
                <w:szCs w:val="24"/>
              </w:rPr>
            </w:pPr>
            <w:r>
              <w:rPr>
                <w:rFonts w:ascii="Times New Roman" w:hAnsi="Times New Roman" w:cs="Times New Roman"/>
                <w:b/>
                <w:sz w:val="24"/>
                <w:szCs w:val="24"/>
              </w:rPr>
              <w:t xml:space="preserve">ФВ </w:t>
            </w:r>
            <w:r w:rsidRPr="006F7488">
              <w:rPr>
                <w:rFonts w:ascii="Times New Roman" w:hAnsi="Times New Roman" w:cs="Times New Roman"/>
                <w:b/>
                <w:sz w:val="24"/>
                <w:szCs w:val="24"/>
              </w:rPr>
              <w:t>40-49%</w:t>
            </w:r>
          </w:p>
        </w:tc>
        <w:tc>
          <w:tcPr>
            <w:tcW w:w="992"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2</w:t>
            </w:r>
          </w:p>
        </w:tc>
        <w:tc>
          <w:tcPr>
            <w:tcW w:w="1406"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10</w:t>
            </w:r>
          </w:p>
        </w:tc>
        <w:tc>
          <w:tcPr>
            <w:tcW w:w="1381"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287918" w:rsidRDefault="00287918" w:rsidP="00287918">
            <w:pPr>
              <w:rPr>
                <w:rFonts w:ascii="Times New Roman" w:hAnsi="Times New Roman" w:cs="Times New Roman"/>
                <w:sz w:val="24"/>
                <w:szCs w:val="24"/>
              </w:rPr>
            </w:pPr>
          </w:p>
        </w:tc>
        <w:tc>
          <w:tcPr>
            <w:tcW w:w="141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25 (27%)</w:t>
            </w:r>
          </w:p>
        </w:tc>
      </w:tr>
      <w:tr w:rsidR="00287918" w:rsidTr="00287918">
        <w:tc>
          <w:tcPr>
            <w:tcW w:w="1526" w:type="dxa"/>
          </w:tcPr>
          <w:p w:rsidR="00287918" w:rsidRPr="006F7488" w:rsidRDefault="00287918" w:rsidP="00287918">
            <w:pPr>
              <w:rPr>
                <w:rFonts w:ascii="Times New Roman" w:hAnsi="Times New Roman" w:cs="Times New Roman"/>
                <w:b/>
                <w:sz w:val="24"/>
                <w:szCs w:val="24"/>
              </w:rPr>
            </w:pPr>
            <w:r w:rsidRPr="006F7488">
              <w:rPr>
                <w:rFonts w:ascii="Times New Roman" w:hAnsi="Times New Roman" w:cs="Times New Roman"/>
                <w:b/>
                <w:sz w:val="24"/>
                <w:szCs w:val="24"/>
              </w:rPr>
              <w:t>ФВ</w:t>
            </w:r>
            <w:r w:rsidRPr="006F7488">
              <w:rPr>
                <w:rFonts w:ascii="Times New Roman" w:hAnsi="Times New Roman" w:cs="Times New Roman"/>
                <w:b/>
                <w:sz w:val="24"/>
                <w:szCs w:val="24"/>
                <w:lang w:val="en-US"/>
              </w:rPr>
              <w:t xml:space="preserve"> &gt;</w:t>
            </w:r>
            <w:r w:rsidRPr="006F7488">
              <w:rPr>
                <w:rFonts w:ascii="Times New Roman" w:hAnsi="Times New Roman" w:cs="Times New Roman"/>
                <w:b/>
                <w:sz w:val="24"/>
                <w:szCs w:val="24"/>
              </w:rPr>
              <w:t>50%</w:t>
            </w:r>
          </w:p>
        </w:tc>
        <w:tc>
          <w:tcPr>
            <w:tcW w:w="992"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7</w:t>
            </w:r>
          </w:p>
        </w:tc>
        <w:tc>
          <w:tcPr>
            <w:tcW w:w="1406"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19</w:t>
            </w:r>
          </w:p>
        </w:tc>
        <w:tc>
          <w:tcPr>
            <w:tcW w:w="1381"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26</w:t>
            </w:r>
          </w:p>
        </w:tc>
        <w:tc>
          <w:tcPr>
            <w:tcW w:w="1276"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12</w:t>
            </w:r>
          </w:p>
        </w:tc>
        <w:tc>
          <w:tcPr>
            <w:tcW w:w="1276"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287918" w:rsidRDefault="00287918" w:rsidP="00287918">
            <w:pPr>
              <w:rPr>
                <w:rFonts w:ascii="Times New Roman" w:hAnsi="Times New Roman" w:cs="Times New Roman"/>
                <w:sz w:val="24"/>
                <w:szCs w:val="24"/>
              </w:rPr>
            </w:pPr>
            <w:r>
              <w:rPr>
                <w:rFonts w:ascii="Times New Roman" w:hAnsi="Times New Roman" w:cs="Times New Roman"/>
                <w:sz w:val="24"/>
                <w:szCs w:val="24"/>
              </w:rPr>
              <w:t>66 (73%)</w:t>
            </w:r>
          </w:p>
        </w:tc>
      </w:tr>
    </w:tbl>
    <w:p w:rsidR="00287918" w:rsidRDefault="00287918" w:rsidP="00287918">
      <w:pPr>
        <w:spacing w:after="0"/>
        <w:rPr>
          <w:rFonts w:ascii="Times New Roman" w:hAnsi="Times New Roman" w:cs="Times New Roman"/>
          <w:sz w:val="24"/>
          <w:szCs w:val="24"/>
        </w:rPr>
      </w:pPr>
    </w:p>
    <w:p w:rsidR="00287918" w:rsidRDefault="00287918" w:rsidP="00F851CF">
      <w:pPr>
        <w:ind w:firstLine="567"/>
        <w:jc w:val="both"/>
        <w:rPr>
          <w:rFonts w:ascii="Times New Roman" w:hAnsi="Times New Roman" w:cs="Times New Roman"/>
          <w:sz w:val="24"/>
          <w:szCs w:val="24"/>
        </w:rPr>
      </w:pPr>
      <w:r>
        <w:rPr>
          <w:rFonts w:ascii="Times New Roman" w:hAnsi="Times New Roman" w:cs="Times New Roman"/>
          <w:sz w:val="24"/>
          <w:szCs w:val="24"/>
        </w:rPr>
        <w:t>Из данных приведенных в таблицах видны следующие особенности, во-первых, мужчин было госпитализировано в два раза больше (198 пациент), чем женщин (91)</w:t>
      </w:r>
      <w:r>
        <w:rPr>
          <w:rFonts w:ascii="Times New Roman" w:hAnsi="Times New Roman" w:cs="Times New Roman"/>
          <w:sz w:val="24"/>
          <w:szCs w:val="24"/>
          <w:lang w:val="kk-KZ"/>
        </w:rPr>
        <w:t xml:space="preserve"> </w:t>
      </w:r>
      <w:r>
        <w:rPr>
          <w:rFonts w:ascii="Times New Roman" w:hAnsi="Times New Roman" w:cs="Times New Roman"/>
          <w:sz w:val="24"/>
          <w:szCs w:val="24"/>
        </w:rPr>
        <w:t>- это можно расценивать как показатель заболеваемости с гендерных позиций, т.е. у мужчин сердечно-сосудистая патология развивается в два раза больше. Во-вторых, обращает на себя внимание отсутствие у женщин СН с низкой фракцией выброса, т.е. СН, можно предполагать, протекает клинически более благоприятно в противоположность мужчинам, так как у них из общего числа 8% пациентов страдают более выраженной формой сердечной недостаточности.  Об этом свидетельствует и тот факт, что у женщин больший процент случаев как с сохраненной, так и с промежуточной ФВ. Кроме этого получены данные свидетельствующие о том, что хронической сердечной недостаточностью женщины страдают в меньшей степени (сохраненная ФВ в 73% против 68% у мужчин). Учитывая тот факт, что в исследовании группа женщин было в два раза меньше по количеству, то можно прийти к умозаключению о том, что если экстраполировать полученные данные к единообразию по количеству и допуская выявленную тенденцию как статистическую закономерность, то можно предположить, что количество пациентов с промежуточной ФВ, как более благоприятный вариант, превысит таковых у</w:t>
      </w:r>
      <w:r w:rsidR="00F851CF" w:rsidRPr="00F851CF">
        <w:rPr>
          <w:rFonts w:ascii="Times New Roman" w:hAnsi="Times New Roman" w:cs="Times New Roman"/>
          <w:sz w:val="24"/>
          <w:szCs w:val="24"/>
        </w:rPr>
        <w:t xml:space="preserve"> </w:t>
      </w:r>
      <w:r w:rsidR="00F851CF">
        <w:rPr>
          <w:rFonts w:ascii="Times New Roman" w:hAnsi="Times New Roman" w:cs="Times New Roman"/>
          <w:sz w:val="24"/>
          <w:szCs w:val="24"/>
        </w:rPr>
        <w:t>мужчин.</w:t>
      </w:r>
    </w:p>
    <w:p w:rsidR="00F83F38" w:rsidRDefault="00F83F38" w:rsidP="00F851CF">
      <w:pPr>
        <w:ind w:firstLine="567"/>
        <w:jc w:val="both"/>
        <w:rPr>
          <w:rFonts w:ascii="Times New Roman" w:hAnsi="Times New Roman" w:cs="Times New Roman"/>
          <w:sz w:val="24"/>
          <w:szCs w:val="24"/>
        </w:rPr>
      </w:pPr>
    </w:p>
    <w:p w:rsidR="00F83F38" w:rsidRDefault="00F83F38" w:rsidP="00F83F38">
      <w:pPr>
        <w:spacing w:after="0"/>
        <w:ind w:right="-2"/>
        <w:jc w:val="center"/>
        <w:rPr>
          <w:rFonts w:ascii="Times New Roman" w:hAnsi="Times New Roman" w:cs="Times New Roman"/>
          <w:b/>
          <w:sz w:val="24"/>
          <w:szCs w:val="24"/>
        </w:rPr>
      </w:pPr>
      <w:r w:rsidRPr="00BD1D1A">
        <w:rPr>
          <w:rFonts w:ascii="Times New Roman" w:hAnsi="Times New Roman" w:cs="Times New Roman"/>
          <w:b/>
          <w:sz w:val="24"/>
          <w:szCs w:val="24"/>
        </w:rPr>
        <w:t>МОРФОФУНКЦИОНАЛЬНЫЕ НАРУШЕНИЯ СЕРДЦА ПО ДАННЫМ ЭхоКГ В ЗАВИСИМОСТИ ОТ СТЕПЕНИ ОЖИРЕНИЯ У БОЛЬНЫХ С ИБС</w:t>
      </w:r>
    </w:p>
    <w:p w:rsidR="00F83F38" w:rsidRPr="00BD1D1A" w:rsidRDefault="00F83F38" w:rsidP="00F83F38">
      <w:pPr>
        <w:spacing w:after="0"/>
        <w:ind w:right="-2"/>
        <w:jc w:val="center"/>
        <w:rPr>
          <w:rFonts w:ascii="Times New Roman" w:hAnsi="Times New Roman" w:cs="Times New Roman"/>
          <w:b/>
          <w:sz w:val="24"/>
          <w:szCs w:val="24"/>
        </w:rPr>
      </w:pPr>
    </w:p>
    <w:p w:rsidR="00F83F38" w:rsidRPr="00BD1D1A" w:rsidRDefault="00F83F38" w:rsidP="00F83F38">
      <w:pPr>
        <w:spacing w:after="0"/>
        <w:jc w:val="center"/>
        <w:rPr>
          <w:rFonts w:ascii="Times New Roman" w:hAnsi="Times New Roman" w:cs="Times New Roman"/>
          <w:sz w:val="24"/>
          <w:szCs w:val="24"/>
        </w:rPr>
      </w:pPr>
      <w:r w:rsidRPr="00BD1D1A">
        <w:rPr>
          <w:rFonts w:ascii="Times New Roman" w:hAnsi="Times New Roman" w:cs="Times New Roman"/>
          <w:sz w:val="24"/>
          <w:szCs w:val="24"/>
        </w:rPr>
        <w:t>Шамкенов Е.А.</w:t>
      </w:r>
    </w:p>
    <w:p w:rsidR="00F83F38" w:rsidRPr="00BD1D1A" w:rsidRDefault="00F83F38" w:rsidP="00F83F38">
      <w:pPr>
        <w:spacing w:after="0"/>
        <w:jc w:val="center"/>
        <w:rPr>
          <w:rFonts w:ascii="Times New Roman" w:hAnsi="Times New Roman" w:cs="Times New Roman"/>
          <w:sz w:val="24"/>
          <w:szCs w:val="24"/>
        </w:rPr>
      </w:pPr>
    </w:p>
    <w:p w:rsidR="00F83F38" w:rsidRDefault="00F83F38" w:rsidP="00F83F38">
      <w:pPr>
        <w:spacing w:after="0"/>
        <w:jc w:val="center"/>
        <w:rPr>
          <w:rFonts w:ascii="Times New Roman" w:hAnsi="Times New Roman" w:cs="Times New Roman"/>
          <w:sz w:val="24"/>
          <w:szCs w:val="24"/>
        </w:rPr>
      </w:pPr>
      <w:r w:rsidRPr="00BD1D1A">
        <w:rPr>
          <w:rFonts w:ascii="Times New Roman" w:hAnsi="Times New Roman" w:cs="Times New Roman"/>
          <w:sz w:val="24"/>
          <w:szCs w:val="24"/>
          <w:lang w:val="kk-KZ"/>
        </w:rPr>
        <w:t xml:space="preserve">КГП на ПХВ </w:t>
      </w:r>
      <w:r w:rsidRPr="00BD1D1A">
        <w:rPr>
          <w:rFonts w:ascii="Times New Roman" w:hAnsi="Times New Roman" w:cs="Times New Roman"/>
          <w:sz w:val="24"/>
          <w:szCs w:val="24"/>
        </w:rPr>
        <w:t xml:space="preserve">«Павлодарский областной кардиологический центр», </w:t>
      </w:r>
    </w:p>
    <w:p w:rsidR="00F83F38" w:rsidRPr="00BD1D1A" w:rsidRDefault="00F83F38" w:rsidP="00F83F38">
      <w:pPr>
        <w:spacing w:after="0"/>
        <w:jc w:val="center"/>
        <w:rPr>
          <w:rFonts w:ascii="Times New Roman" w:hAnsi="Times New Roman" w:cs="Times New Roman"/>
          <w:sz w:val="24"/>
          <w:szCs w:val="24"/>
          <w:lang w:val="kk-KZ"/>
        </w:rPr>
      </w:pPr>
      <w:r w:rsidRPr="00BD1D1A">
        <w:rPr>
          <w:rFonts w:ascii="Times New Roman" w:hAnsi="Times New Roman" w:cs="Times New Roman"/>
          <w:sz w:val="24"/>
          <w:szCs w:val="24"/>
        </w:rPr>
        <w:t>г.</w:t>
      </w:r>
      <w:r w:rsidRPr="00BD1D1A">
        <w:rPr>
          <w:rFonts w:ascii="Times New Roman" w:hAnsi="Times New Roman" w:cs="Times New Roman"/>
          <w:sz w:val="24"/>
          <w:szCs w:val="24"/>
          <w:lang w:val="kk-KZ"/>
        </w:rPr>
        <w:t xml:space="preserve"> </w:t>
      </w:r>
      <w:r w:rsidRPr="00BD1D1A">
        <w:rPr>
          <w:rFonts w:ascii="Times New Roman" w:hAnsi="Times New Roman" w:cs="Times New Roman"/>
          <w:sz w:val="24"/>
          <w:szCs w:val="24"/>
        </w:rPr>
        <w:t xml:space="preserve">Павлодар, </w:t>
      </w:r>
      <w:r w:rsidRPr="00BD1D1A">
        <w:rPr>
          <w:rFonts w:ascii="Times New Roman" w:hAnsi="Times New Roman" w:cs="Times New Roman"/>
          <w:sz w:val="24"/>
          <w:szCs w:val="24"/>
          <w:lang w:val="kk-KZ"/>
        </w:rPr>
        <w:t>Казахстан</w:t>
      </w:r>
    </w:p>
    <w:p w:rsidR="00F83F38" w:rsidRPr="002D223C" w:rsidRDefault="00F83F38" w:rsidP="00F83F38">
      <w:pPr>
        <w:spacing w:after="0" w:line="360" w:lineRule="auto"/>
        <w:ind w:right="-2"/>
        <w:jc w:val="center"/>
        <w:rPr>
          <w:rFonts w:ascii="Times New Roman" w:hAnsi="Times New Roman" w:cs="Times New Roman"/>
          <w:sz w:val="24"/>
          <w:szCs w:val="24"/>
          <w:lang w:val="kk-KZ"/>
        </w:rPr>
      </w:pPr>
    </w:p>
    <w:p w:rsidR="00F83F38" w:rsidRDefault="00F83F38" w:rsidP="00F83F38">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Многочисленными исследованиями установлено, что при ожирении начинается кардиальный ответ с развитием изменений геометрии камер сердца и функциональных искажений, и на начальных этапах без явных клинических признаков сердечной недостаточности. В связи с этим представляет большой интерес выявление методических возможностей для ранней диагностики этих взаимосвязей. Учитывая тот факт, что ЭхоКГ исследования в клинической практике позволяют, в силу своих технических возможностей, решать большой круг диагностических задач, нами была сделана установка на дальнейший поиск дополнительных возможностей данного диагностического метода при обследовании больных с ожирением.</w:t>
      </w:r>
    </w:p>
    <w:p w:rsidR="00F83F38" w:rsidRDefault="00F83F38" w:rsidP="00F83F38">
      <w:pPr>
        <w:spacing w:after="0" w:line="360" w:lineRule="auto"/>
        <w:ind w:right="-1"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Цель исследования. </w:t>
      </w:r>
    </w:p>
    <w:p w:rsidR="00F83F38" w:rsidRPr="00731048" w:rsidRDefault="00F83F38" w:rsidP="00F83F38">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Сравнительный анализ и оценка показателей ЭхоКГ исследования у больных с различной степенью ожирения и половозрастными особенностями.</w:t>
      </w:r>
    </w:p>
    <w:p w:rsidR="00F83F38" w:rsidRDefault="00F83F38" w:rsidP="00F83F38">
      <w:pPr>
        <w:spacing w:after="0" w:line="360" w:lineRule="auto"/>
        <w:ind w:right="-1"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Материал и методы. </w:t>
      </w:r>
    </w:p>
    <w:p w:rsidR="00F83F38" w:rsidRDefault="00F83F38" w:rsidP="00F83F38">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В работе представлен анализ результатов обследования 90 больных в 2022 году в клинике Павлодарского областного кардиологического центра, оперированных по поводу реваскуляризации миокарда. Из них, мужчин было 64 пациента, женщин-26, в возрасте от 40 до 80 лет. Пациенты были разделены на четыре группы по половозрастным признакам и степени ожирения по расчетному показателю индекса массы тела (ИМТ). </w:t>
      </w:r>
      <w:r>
        <w:rPr>
          <w:rFonts w:ascii="Calibri" w:hAnsi="Calibri" w:cs="Calibri"/>
          <w:sz w:val="24"/>
          <w:szCs w:val="24"/>
        </w:rPr>
        <w:t>Всем пациентам проводили ультразвуковое исследование с помощью аппарата «</w:t>
      </w:r>
      <w:r>
        <w:rPr>
          <w:rFonts w:ascii="Calibri" w:hAnsi="Calibri" w:cs="Calibri"/>
          <w:sz w:val="24"/>
          <w:szCs w:val="24"/>
          <w:lang w:val="en-US"/>
        </w:rPr>
        <w:t>Vivid</w:t>
      </w:r>
      <w:r w:rsidRPr="00AB71F1">
        <w:rPr>
          <w:rFonts w:ascii="Calibri" w:hAnsi="Calibri" w:cs="Calibri"/>
          <w:sz w:val="24"/>
          <w:szCs w:val="24"/>
        </w:rPr>
        <w:t xml:space="preserve"> 9</w:t>
      </w:r>
      <w:r>
        <w:rPr>
          <w:rFonts w:ascii="Calibri" w:hAnsi="Calibri" w:cs="Calibri"/>
          <w:sz w:val="24"/>
          <w:szCs w:val="24"/>
        </w:rPr>
        <w:t>»</w:t>
      </w:r>
      <w:r w:rsidRPr="00AB71F1">
        <w:rPr>
          <w:rFonts w:ascii="Calibri" w:hAnsi="Calibri" w:cs="Calibri"/>
          <w:sz w:val="24"/>
          <w:szCs w:val="24"/>
        </w:rPr>
        <w:t xml:space="preserve"> (</w:t>
      </w:r>
      <w:r>
        <w:rPr>
          <w:rFonts w:ascii="Calibri" w:hAnsi="Calibri" w:cs="Calibri"/>
          <w:sz w:val="24"/>
          <w:szCs w:val="24"/>
          <w:lang w:val="en-US"/>
        </w:rPr>
        <w:t>General</w:t>
      </w:r>
      <w:r w:rsidRPr="00AB71F1">
        <w:rPr>
          <w:rFonts w:ascii="Calibri" w:hAnsi="Calibri" w:cs="Calibri"/>
          <w:sz w:val="24"/>
          <w:szCs w:val="24"/>
        </w:rPr>
        <w:t xml:space="preserve"> </w:t>
      </w:r>
      <w:r>
        <w:rPr>
          <w:rFonts w:ascii="Calibri" w:hAnsi="Calibri" w:cs="Calibri"/>
          <w:sz w:val="24"/>
          <w:szCs w:val="24"/>
          <w:lang w:val="en-US"/>
        </w:rPr>
        <w:t>Electric</w:t>
      </w:r>
      <w:r>
        <w:rPr>
          <w:rFonts w:ascii="Calibri" w:hAnsi="Calibri" w:cs="Calibri"/>
          <w:sz w:val="24"/>
          <w:szCs w:val="24"/>
        </w:rPr>
        <w:t>,</w:t>
      </w:r>
      <w:r w:rsidRPr="00AB71F1">
        <w:rPr>
          <w:rFonts w:ascii="Calibri" w:hAnsi="Calibri" w:cs="Calibri"/>
          <w:sz w:val="24"/>
          <w:szCs w:val="24"/>
        </w:rPr>
        <w:t xml:space="preserve"> </w:t>
      </w:r>
      <w:r>
        <w:rPr>
          <w:rFonts w:ascii="Calibri" w:hAnsi="Calibri" w:cs="Calibri"/>
          <w:sz w:val="24"/>
          <w:szCs w:val="24"/>
          <w:lang w:val="en-US"/>
        </w:rPr>
        <w:t>USA</w:t>
      </w:r>
      <w:r w:rsidRPr="00AB71F1">
        <w:rPr>
          <w:rFonts w:ascii="Calibri" w:hAnsi="Calibri" w:cs="Calibri"/>
          <w:sz w:val="24"/>
          <w:szCs w:val="24"/>
        </w:rPr>
        <w:t>)</w:t>
      </w:r>
      <w:r>
        <w:rPr>
          <w:rFonts w:ascii="Calibri" w:hAnsi="Calibri" w:cs="Calibri"/>
          <w:sz w:val="24"/>
          <w:szCs w:val="24"/>
        </w:rPr>
        <w:t xml:space="preserve">. </w:t>
      </w:r>
      <w:r>
        <w:rPr>
          <w:rFonts w:ascii="Times New Roman" w:hAnsi="Times New Roman" w:cs="Times New Roman"/>
          <w:sz w:val="24"/>
          <w:szCs w:val="24"/>
        </w:rPr>
        <w:t>Анализу подвергли отдельные показатели общеклинического и специальны</w:t>
      </w:r>
      <w:r>
        <w:rPr>
          <w:rFonts w:ascii="Times New Roman" w:hAnsi="Times New Roman" w:cs="Times New Roman"/>
          <w:sz w:val="24"/>
          <w:szCs w:val="24"/>
        </w:rPr>
        <w:t>х методов обследования (ЭхоКГ).</w:t>
      </w:r>
      <w:bookmarkStart w:id="0" w:name="_GoBack"/>
      <w:bookmarkEnd w:id="0"/>
    </w:p>
    <w:p w:rsidR="00F83F38" w:rsidRPr="00CF4591" w:rsidRDefault="00F83F38" w:rsidP="00F83F38">
      <w:pPr>
        <w:spacing w:after="0" w:line="360" w:lineRule="auto"/>
        <w:ind w:right="-1" w:firstLine="567"/>
        <w:jc w:val="both"/>
        <w:rPr>
          <w:rFonts w:ascii="Times New Roman" w:hAnsi="Times New Roman" w:cs="Times New Roman"/>
          <w:b/>
          <w:sz w:val="24"/>
          <w:szCs w:val="24"/>
        </w:rPr>
      </w:pPr>
      <w:r>
        <w:rPr>
          <w:rFonts w:ascii="Times New Roman" w:hAnsi="Times New Roman" w:cs="Times New Roman"/>
          <w:b/>
          <w:sz w:val="24"/>
          <w:szCs w:val="24"/>
          <w:lang w:val="kk-KZ"/>
        </w:rPr>
        <w:t xml:space="preserve">Результаты и обсуждение. </w:t>
      </w:r>
    </w:p>
    <w:p w:rsidR="00F83F38" w:rsidRDefault="00F83F38" w:rsidP="00F83F38">
      <w:pPr>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Было установлено, что общая картина оперированных пациентов имела определенные различия половозрастного характера. Так, потребность в реваскуляризации миокарда у мужчин появлялась на 10 лет раньше, чем у женщин, они вынуждены были оперироваться, начиная с 40 летнего возраста. В возрасте до 60 лет было оперировано до 40% мужчин, тогда как у женщин в этом возрасте всего 19%. Данный факт говорит о том, что у мужчин повреждение системы кислородного обеспечения миокарда происходит гораздо раньше, чем у женщин. Можно предположить, что кроме физиологических особенностей значительную патогенетическую роль играют вредные привычки и нездоровый образ жизни, которые в большей степени присущи мужчинам. Значительная часть оперированных приходилась на возрастной интервал от 40 до 60 лет у мужчин, и от 50 до 70 лет у женщин, т.е. большая часть мужчин, в отличие от женщин, чаще оперировались в трудоспособном возрасте, что немаловажно с точки зрения социально-экономического ущерба. Кроме того, было отмечено, что если у женщин имелась прямая зависимость между степенью ожирения и ишемизацией миокарда, то у мужчин такой зависимости не было.</w:t>
      </w:r>
    </w:p>
    <w:p w:rsidR="00F83F38" w:rsidRPr="002D223C" w:rsidRDefault="00F83F38" w:rsidP="00F83F38">
      <w:pPr>
        <w:spacing w:after="0" w:line="360" w:lineRule="auto"/>
        <w:ind w:right="-1" w:firstLine="567"/>
        <w:rPr>
          <w:rFonts w:ascii="Times New Roman" w:hAnsi="Times New Roman" w:cs="Times New Roman"/>
          <w:b/>
          <w:sz w:val="24"/>
          <w:szCs w:val="24"/>
          <w:lang w:val="kk-KZ"/>
        </w:rPr>
      </w:pPr>
      <w:r>
        <w:rPr>
          <w:rFonts w:ascii="Times New Roman" w:hAnsi="Times New Roman" w:cs="Times New Roman"/>
          <w:b/>
          <w:sz w:val="24"/>
          <w:szCs w:val="24"/>
          <w:lang w:val="kk-KZ"/>
        </w:rPr>
        <w:t>Выводы:</w:t>
      </w:r>
    </w:p>
    <w:p w:rsidR="00F83F38" w:rsidRPr="002D223C" w:rsidRDefault="00F83F38" w:rsidP="00F83F38">
      <w:pPr>
        <w:spacing w:after="0" w:line="360" w:lineRule="auto"/>
        <w:ind w:right="-1" w:firstLine="567"/>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1. </w:t>
      </w:r>
      <w:r w:rsidRPr="002D223C">
        <w:rPr>
          <w:rFonts w:ascii="Times New Roman" w:hAnsi="Times New Roman" w:cs="Times New Roman"/>
          <w:bCs/>
          <w:sz w:val="24"/>
          <w:szCs w:val="24"/>
        </w:rPr>
        <w:t>Поражение коронарного кровотока у мужчин наступает в среднем на 10 лет раньше</w:t>
      </w:r>
      <w:r>
        <w:rPr>
          <w:rFonts w:ascii="Times New Roman" w:hAnsi="Times New Roman" w:cs="Times New Roman"/>
          <w:bCs/>
          <w:sz w:val="24"/>
          <w:szCs w:val="24"/>
          <w:lang w:val="kk-KZ"/>
        </w:rPr>
        <w:t>.</w:t>
      </w:r>
    </w:p>
    <w:p w:rsidR="00F83F38" w:rsidRPr="002D223C" w:rsidRDefault="00F83F38" w:rsidP="00F83F38">
      <w:pPr>
        <w:spacing w:after="0" w:line="360" w:lineRule="auto"/>
        <w:ind w:right="-1" w:firstLine="567"/>
        <w:jc w:val="both"/>
        <w:rPr>
          <w:lang w:val="kk-KZ"/>
        </w:rPr>
      </w:pPr>
      <w:r>
        <w:rPr>
          <w:rFonts w:ascii="Times New Roman" w:hAnsi="Times New Roman" w:cs="Times New Roman"/>
          <w:bCs/>
          <w:sz w:val="24"/>
          <w:szCs w:val="24"/>
          <w:lang w:val="kk-KZ"/>
        </w:rPr>
        <w:t xml:space="preserve">2. </w:t>
      </w:r>
      <w:r w:rsidRPr="002D223C">
        <w:rPr>
          <w:rFonts w:ascii="Times New Roman" w:hAnsi="Times New Roman" w:cs="Times New Roman"/>
          <w:bCs/>
          <w:sz w:val="24"/>
          <w:szCs w:val="24"/>
        </w:rPr>
        <w:t>У женщин отмечена прямая связь между степенью ожирения и выраженностью коронарных событий</w:t>
      </w:r>
      <w:r>
        <w:rPr>
          <w:rFonts w:ascii="Times New Roman" w:hAnsi="Times New Roman" w:cs="Times New Roman"/>
          <w:bCs/>
          <w:sz w:val="24"/>
          <w:szCs w:val="24"/>
          <w:lang w:val="kk-KZ"/>
        </w:rPr>
        <w:t>.</w:t>
      </w:r>
    </w:p>
    <w:p w:rsidR="00F83F38" w:rsidRPr="00F83F38" w:rsidRDefault="00F83F38" w:rsidP="00F851CF">
      <w:pPr>
        <w:ind w:firstLine="567"/>
        <w:jc w:val="both"/>
        <w:rPr>
          <w:rFonts w:ascii="Times New Roman" w:hAnsi="Times New Roman" w:cs="Times New Roman"/>
          <w:b/>
          <w:sz w:val="28"/>
          <w:szCs w:val="28"/>
          <w:lang w:val="kk-KZ"/>
        </w:rPr>
      </w:pPr>
    </w:p>
    <w:sectPr w:rsidR="00F83F38" w:rsidRPr="00F83F38" w:rsidSect="00CF1D5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64"/>
    <w:rsid w:val="00012624"/>
    <w:rsid w:val="000C7660"/>
    <w:rsid w:val="0013455D"/>
    <w:rsid w:val="001639F0"/>
    <w:rsid w:val="00287918"/>
    <w:rsid w:val="003B3A71"/>
    <w:rsid w:val="005136D9"/>
    <w:rsid w:val="005A1A73"/>
    <w:rsid w:val="009D7F56"/>
    <w:rsid w:val="00C74A3C"/>
    <w:rsid w:val="00CF1D5F"/>
    <w:rsid w:val="00D00664"/>
    <w:rsid w:val="00D81DAC"/>
    <w:rsid w:val="00DE4826"/>
    <w:rsid w:val="00E360E8"/>
    <w:rsid w:val="00EA6D35"/>
    <w:rsid w:val="00F83F38"/>
    <w:rsid w:val="00F8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3ED67C"/>
  <w15:docId w15:val="{E3DD2F67-43B8-4EBD-9481-4D835819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D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1DAC"/>
    <w:rPr>
      <w:rFonts w:ascii="Tahoma" w:hAnsi="Tahoma" w:cs="Tahoma"/>
      <w:sz w:val="16"/>
      <w:szCs w:val="16"/>
    </w:rPr>
  </w:style>
  <w:style w:type="table" w:styleId="a5">
    <w:name w:val="Table Grid"/>
    <w:basedOn w:val="a1"/>
    <w:uiPriority w:val="59"/>
    <w:rsid w:val="00D8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74A3C"/>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a7">
    <w:name w:val="Hyperlink"/>
    <w:basedOn w:val="a0"/>
    <w:uiPriority w:val="99"/>
    <w:semiHidden/>
    <w:unhideWhenUsed/>
    <w:rsid w:val="00DE4826"/>
    <w:rPr>
      <w:color w:val="0000FF" w:themeColor="hyperlink"/>
      <w:u w:val="single"/>
    </w:rPr>
  </w:style>
  <w:style w:type="character" w:styleId="a8">
    <w:name w:val="Emphasis"/>
    <w:basedOn w:val="a0"/>
    <w:uiPriority w:val="20"/>
    <w:qFormat/>
    <w:rsid w:val="00012624"/>
    <w:rPr>
      <w:i/>
      <w:iCs/>
    </w:rPr>
  </w:style>
  <w:style w:type="paragraph" w:styleId="a9">
    <w:name w:val="Body Text"/>
    <w:basedOn w:val="a"/>
    <w:link w:val="aa"/>
    <w:rsid w:val="00012624"/>
    <w:pPr>
      <w:spacing w:after="0" w:line="240" w:lineRule="auto"/>
      <w:jc w:val="both"/>
    </w:pPr>
    <w:rPr>
      <w:rFonts w:ascii="Times New Roman" w:eastAsia="Times New Roman" w:hAnsi="Times New Roman" w:cs="Times New Roman"/>
      <w:i/>
      <w:iCs/>
      <w:szCs w:val="24"/>
      <w:lang w:eastAsia="ru-RU"/>
    </w:rPr>
  </w:style>
  <w:style w:type="character" w:customStyle="1" w:styleId="aa">
    <w:name w:val="Основной текст Знак"/>
    <w:basedOn w:val="a0"/>
    <w:link w:val="a9"/>
    <w:rsid w:val="00012624"/>
    <w:rPr>
      <w:rFonts w:ascii="Times New Roman" w:eastAsia="Times New Roman" w:hAnsi="Times New Roman" w:cs="Times New Roman"/>
      <w:i/>
      <w:iCs/>
      <w:szCs w:val="24"/>
      <w:lang w:eastAsia="ru-RU"/>
    </w:rPr>
  </w:style>
  <w:style w:type="paragraph" w:styleId="ab">
    <w:name w:val="No Spacing"/>
    <w:link w:val="ac"/>
    <w:uiPriority w:val="1"/>
    <w:qFormat/>
    <w:rsid w:val="00012624"/>
    <w:pPr>
      <w:spacing w:after="0" w:line="240" w:lineRule="auto"/>
    </w:pPr>
    <w:rPr>
      <w:rFonts w:eastAsiaTheme="minorEastAsia"/>
      <w:lang w:eastAsia="ru-RU"/>
    </w:rPr>
  </w:style>
  <w:style w:type="character" w:customStyle="1" w:styleId="ac">
    <w:name w:val="Без интервала Знак"/>
    <w:link w:val="ab"/>
    <w:uiPriority w:val="1"/>
    <w:locked/>
    <w:rsid w:val="00012624"/>
    <w:rPr>
      <w:rFonts w:eastAsiaTheme="minorEastAsia"/>
      <w:lang w:eastAsia="ru-RU"/>
    </w:rPr>
  </w:style>
  <w:style w:type="paragraph" w:styleId="ad">
    <w:name w:val="List Paragraph"/>
    <w:basedOn w:val="a"/>
    <w:uiPriority w:val="34"/>
    <w:qFormat/>
    <w:rsid w:val="00287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5540">
      <w:bodyDiv w:val="1"/>
      <w:marLeft w:val="0"/>
      <w:marRight w:val="0"/>
      <w:marTop w:val="0"/>
      <w:marBottom w:val="0"/>
      <w:divBdr>
        <w:top w:val="none" w:sz="0" w:space="0" w:color="auto"/>
        <w:left w:val="none" w:sz="0" w:space="0" w:color="auto"/>
        <w:bottom w:val="none" w:sz="0" w:space="0" w:color="auto"/>
        <w:right w:val="none" w:sz="0" w:space="0" w:color="auto"/>
      </w:divBdr>
    </w:div>
    <w:div w:id="798494949">
      <w:bodyDiv w:val="1"/>
      <w:marLeft w:val="0"/>
      <w:marRight w:val="0"/>
      <w:marTop w:val="0"/>
      <w:marBottom w:val="0"/>
      <w:divBdr>
        <w:top w:val="none" w:sz="0" w:space="0" w:color="auto"/>
        <w:left w:val="none" w:sz="0" w:space="0" w:color="auto"/>
        <w:bottom w:val="none" w:sz="0" w:space="0" w:color="auto"/>
        <w:right w:val="none" w:sz="0" w:space="0" w:color="auto"/>
      </w:divBdr>
    </w:div>
    <w:div w:id="1041829857">
      <w:bodyDiv w:val="1"/>
      <w:marLeft w:val="0"/>
      <w:marRight w:val="0"/>
      <w:marTop w:val="0"/>
      <w:marBottom w:val="0"/>
      <w:divBdr>
        <w:top w:val="none" w:sz="0" w:space="0" w:color="auto"/>
        <w:left w:val="none" w:sz="0" w:space="0" w:color="auto"/>
        <w:bottom w:val="none" w:sz="0" w:space="0" w:color="auto"/>
        <w:right w:val="none" w:sz="0" w:space="0" w:color="auto"/>
      </w:divBdr>
    </w:div>
    <w:div w:id="152582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ru/%D0%BF%D1%80%D0%BE%D1%84%D0%B5%D1%81%D1%81%D0%B8%D0%BE%D0%BD%D0%B0%D0%BB%D1%8C%D0%BD%D1%8B%D0%B9/%D0%BF%D0%B5%D0%B4%D0%B8%D0%B0%D1%82%D1%80%D0%B8%D1%8F/%D0%B6%D0%B5%D0%BB%D1%83%D0%B4%D0%BE%D1%87%D0%BD%D0%BE-%D0%BA%D0%B8%D1%88%D0%B5%D1%87%D0%BD%D1%8B%D0%B5-%D1%80%D0%B0%D1%81%D1%81%D1%82%D1%80%D0%BE%D0%B9%D1%81%D1%82%D0%B2%D0%B0-%D1%83-%D0%BD%D0%BE%D0%B2%D0%BE%D1%80%D0%BE%D0%B6%D0%B4%D0%B5%D0%BD%D0%BD%D1%8B%D1%85-%D0%B8-%D0%BC%D0%BB%D0%B0%D0%B4%D0%B5%D0%BD%D1%86%D0%B5%D0%B2/%D0%BD%D0%B5%D0%BA%D1%80%D0%BE%D1%82%D0%B8%D1%87%D0%B5%D1%81%D0%BA%D0%B8%D0%B9-%D1%8D%D0%BD%D1%82%D0%B5%D1%80%D0%BE%D0%BA%D0%BE%D0%BB%D0%B8%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sdmanuals.com/ru/%D0%BF%D1%80%D0%BE%D1%84%D0%B5%D1%81%D1%81%D0%B8%D0%BE%D0%BD%D0%B0%D0%BB%D1%8C%D0%BD%D1%8B%D0%B9/%D0%BF%D0%B5%D0%B4%D0%B8%D0%B0%D1%82%D1%80%D0%B8%D1%8F/%D0%B2%D1%80%D0%BE%D0%B6%D0%B4%D0%B5%D0%BD%D0%BD%D1%8B%D0%B5-%D1%81%D0%B5%D1%80%D0%B4%D0%B5%D1%87%D0%BD%D0%BE-%D1%81%D0%BE%D1%81%D1%83%D0%B4%D0%B8%D1%81%D1%82%D1%8B%D0%B5-%D0%B0%D0%BD%D0%BE%D0%BC%D0%B0%D0%BB%D0%B8%D0%B8/%D0%BA%D1%80%D0%B0%D1%82%D0%BA%D0%B8%D0%B9-%D0%BE%D0%B1%D0%B7%D0%BE%D1%80-%D0%B2%D1%80%D0%BE%D0%B6%D0%B4%D0%B5%D0%BD%D0%BD%D1%8B%D1%85-%D1%81%D0%B5%D1%80%D0%B4%D0%B5%D1%87%D0%BD%D0%BE-%D1%81%D0%BE%D1%81%D1%83%D0%B4%D0%B8%D1%81%D1%82%D1%8B%D1%85-%D0%B0%D0%BD%D0%BE%D0%BC%D0%B0%D0%BB%D0%B8%D0%B9-overview-of-congenital-cardiovascular-anoma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yntaxscore2020.com" TargetMode="External"/><Relationship Id="rId5" Type="http://schemas.openxmlformats.org/officeDocument/2006/relationships/webSettings" Target="webSettings.xml"/><Relationship Id="rId10" Type="http://schemas.openxmlformats.org/officeDocument/2006/relationships/hyperlink" Target="https://ru.wikipedia.org/w/index.php?title=%D0%A1%D0%B5%D1%80%D0%B4%D0%B5%D1%87%D0%BD%D0%B0%D1%8F,%D0%B4%D1%8B%D1%85%D0%B0%D1%82%D0%B5%D0%BB%D1%8C%D0%BD%D0%BE%D0%B9%F0%9F%8C%9B_%D0%BD%D0%B5%D0%B4%D0%BE%D1%81%D1%82%D0%B0%D1%82%D0%BE%D1%87%D0%BD%D0%BE%D1%81%D1%82%D1%8C&amp;action=edit&amp;redlink=1" TargetMode="External"/><Relationship Id="rId4" Type="http://schemas.openxmlformats.org/officeDocument/2006/relationships/settings" Target="settings.xml"/><Relationship Id="rId9" Type="http://schemas.openxmlformats.org/officeDocument/2006/relationships/hyperlink" Target="https://ru.wikipedia.org/wiki/%D0%94%D1%8B%D1%85%D0%B0%D1%82%D0%B5%D0%BB%D1%8C%D0%BD%D0%B0%D1%8F_%D0%BD%D0%B5%D0%B4%D0%BE%D1%81%D1%82%D0%B0%D1%82%D0%BE%D1%87%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DFF8-28E3-4386-BDA3-52C59821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45</Pages>
  <Words>15610</Words>
  <Characters>88978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Касенова</dc:creator>
  <cp:keywords/>
  <dc:description/>
  <cp:lastModifiedBy>Динара Шабанова</cp:lastModifiedBy>
  <cp:revision>7</cp:revision>
  <dcterms:created xsi:type="dcterms:W3CDTF">2023-07-24T08:17:00Z</dcterms:created>
  <dcterms:modified xsi:type="dcterms:W3CDTF">2023-08-10T05:23:00Z</dcterms:modified>
</cp:coreProperties>
</file>